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09D8B" w14:textId="77777777" w:rsidR="00A6533A" w:rsidRPr="00B509C9" w:rsidRDefault="00A6533A" w:rsidP="00A6533A">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7C888A99" w14:textId="77777777" w:rsidR="00A6533A" w:rsidRPr="00B509C9" w:rsidRDefault="00A6533A" w:rsidP="00A6533A">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1D3A1D20" w14:textId="77777777" w:rsidR="00A6533A" w:rsidRPr="00B509C9" w:rsidRDefault="00A6533A" w:rsidP="00A6533A">
      <w:pPr>
        <w:shd w:val="clear" w:color="auto" w:fill="FFFFFF"/>
        <w:spacing w:line="240" w:lineRule="auto"/>
        <w:ind w:firstLine="0"/>
        <w:jc w:val="center"/>
        <w:rPr>
          <w:rFonts w:eastAsia="Calibri" w:cs="Times New Roman"/>
          <w:bCs/>
          <w:color w:val="000000"/>
          <w:sz w:val="28"/>
          <w:szCs w:val="28"/>
        </w:rPr>
      </w:pPr>
    </w:p>
    <w:p w14:paraId="597C0CBF" w14:textId="77777777" w:rsidR="00A6533A" w:rsidRPr="00B509C9" w:rsidRDefault="00A6533A" w:rsidP="00A6533A">
      <w:pPr>
        <w:spacing w:line="240" w:lineRule="auto"/>
        <w:ind w:firstLine="0"/>
        <w:jc w:val="center"/>
        <w:rPr>
          <w:rFonts w:eastAsia="Calibri" w:cs="Times New Roman"/>
          <w:b/>
          <w:sz w:val="28"/>
          <w:szCs w:val="28"/>
        </w:rPr>
      </w:pPr>
    </w:p>
    <w:p w14:paraId="0701D71A" w14:textId="03BBDCDD" w:rsidR="00A6533A" w:rsidRPr="00B509C9" w:rsidRDefault="00A6533A" w:rsidP="00A6533A">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6533A" w:rsidRPr="00B509C9" w14:paraId="46B002DA" w14:textId="77777777" w:rsidTr="00D141F3">
        <w:tc>
          <w:tcPr>
            <w:tcW w:w="4673" w:type="dxa"/>
          </w:tcPr>
          <w:p w14:paraId="6CA5C082" w14:textId="5914B884" w:rsidR="00A6533A" w:rsidRPr="00B509C9" w:rsidRDefault="00A6533A" w:rsidP="00D141F3">
            <w:pPr>
              <w:widowControl w:val="0"/>
              <w:autoSpaceDE w:val="0"/>
              <w:autoSpaceDN w:val="0"/>
              <w:adjustRightInd w:val="0"/>
              <w:spacing w:line="240" w:lineRule="auto"/>
              <w:ind w:firstLine="0"/>
              <w:jc w:val="center"/>
              <w:rPr>
                <w:rFonts w:eastAsia="Times New Roman" w:cs="Times New Roman"/>
                <w:szCs w:val="24"/>
              </w:rPr>
            </w:pPr>
          </w:p>
          <w:p w14:paraId="2DD720AE" w14:textId="77777777" w:rsidR="00A6533A" w:rsidRPr="00B509C9" w:rsidRDefault="00A6533A"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310D8AF4" w14:textId="77777777" w:rsidR="00A6533A" w:rsidRPr="00B509C9" w:rsidRDefault="00A6533A" w:rsidP="00D141F3">
            <w:pPr>
              <w:suppressAutoHyphens/>
              <w:ind w:right="-57" w:firstLine="0"/>
              <w:jc w:val="center"/>
              <w:rPr>
                <w:rFonts w:eastAsia="Times New Roman" w:cs="Times New Roman"/>
                <w:b/>
                <w:spacing w:val="20"/>
                <w:sz w:val="4"/>
                <w:szCs w:val="4"/>
                <w:lang w:eastAsia="zh-CN"/>
              </w:rPr>
            </w:pPr>
          </w:p>
          <w:p w14:paraId="6F988103" w14:textId="77777777" w:rsidR="00A6533A" w:rsidRPr="00020F2C" w:rsidRDefault="00A6533A" w:rsidP="00D141F3">
            <w:pPr>
              <w:widowControl w:val="0"/>
              <w:autoSpaceDE w:val="0"/>
              <w:autoSpaceDN w:val="0"/>
              <w:adjustRightInd w:val="0"/>
              <w:spacing w:line="240" w:lineRule="auto"/>
              <w:ind w:firstLine="0"/>
              <w:jc w:val="center"/>
              <w:rPr>
                <w:rFonts w:eastAsia="Times New Roman" w:cs="Times New Roman"/>
                <w:szCs w:val="24"/>
              </w:rPr>
            </w:pPr>
          </w:p>
          <w:p w14:paraId="489A5024" w14:textId="77777777" w:rsidR="00A6533A" w:rsidRPr="00020F2C" w:rsidRDefault="00A6533A" w:rsidP="00D141F3">
            <w:pPr>
              <w:widowControl w:val="0"/>
              <w:autoSpaceDE w:val="0"/>
              <w:autoSpaceDN w:val="0"/>
              <w:adjustRightInd w:val="0"/>
              <w:spacing w:line="240" w:lineRule="auto"/>
              <w:ind w:firstLine="0"/>
              <w:jc w:val="center"/>
              <w:rPr>
                <w:rFonts w:eastAsia="Times New Roman" w:cs="Times New Roman"/>
                <w:szCs w:val="24"/>
              </w:rPr>
            </w:pPr>
            <w:r w:rsidRPr="00020F2C">
              <w:rPr>
                <w:rFonts w:eastAsia="Times New Roman" w:cs="Times New Roman"/>
                <w:szCs w:val="24"/>
              </w:rPr>
              <w:t xml:space="preserve">Ректор _______________М.В. </w:t>
            </w:r>
            <w:proofErr w:type="spellStart"/>
            <w:r w:rsidRPr="00020F2C">
              <w:rPr>
                <w:rFonts w:eastAsia="Times New Roman" w:cs="Times New Roman"/>
                <w:szCs w:val="24"/>
              </w:rPr>
              <w:t>Сигова</w:t>
            </w:r>
            <w:proofErr w:type="spellEnd"/>
          </w:p>
          <w:p w14:paraId="63015F40" w14:textId="77777777" w:rsidR="00A6533A" w:rsidRPr="00B509C9" w:rsidRDefault="00A6533A" w:rsidP="00D141F3">
            <w:pPr>
              <w:widowControl w:val="0"/>
              <w:autoSpaceDE w:val="0"/>
              <w:autoSpaceDN w:val="0"/>
              <w:adjustRightInd w:val="0"/>
              <w:spacing w:line="240" w:lineRule="auto"/>
              <w:ind w:firstLine="0"/>
              <w:jc w:val="center"/>
              <w:rPr>
                <w:rFonts w:eastAsia="Times New Roman" w:cs="Times New Roman"/>
                <w:szCs w:val="24"/>
              </w:rPr>
            </w:pPr>
            <w:r w:rsidRPr="00020F2C">
              <w:rPr>
                <w:rFonts w:eastAsia="Times New Roman" w:cs="Times New Roman"/>
                <w:szCs w:val="24"/>
              </w:rPr>
              <w:t>«16</w:t>
            </w:r>
            <w:r w:rsidRPr="00020F2C">
              <w:rPr>
                <w:rFonts w:eastAsia="Times New Roman" w:cs="Times New Roman"/>
                <w:szCs w:val="24"/>
                <w:u w:val="single"/>
              </w:rPr>
              <w:t>» апреля 2024 г.</w:t>
            </w:r>
          </w:p>
        </w:tc>
      </w:tr>
    </w:tbl>
    <w:p w14:paraId="696A2E8C" w14:textId="77777777" w:rsidR="00A6533A" w:rsidRPr="00B509C9" w:rsidRDefault="00A6533A" w:rsidP="00A6533A">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A6533A" w:rsidRPr="00B509C9" w14:paraId="7AFDAFFE" w14:textId="77777777" w:rsidTr="00D141F3">
        <w:tc>
          <w:tcPr>
            <w:tcW w:w="4361" w:type="dxa"/>
            <w:hideMark/>
          </w:tcPr>
          <w:p w14:paraId="2988AA65" w14:textId="77777777" w:rsidR="00A6533A" w:rsidRPr="00B509C9" w:rsidRDefault="00A6533A" w:rsidP="00D141F3">
            <w:pPr>
              <w:spacing w:after="200" w:line="276" w:lineRule="auto"/>
              <w:ind w:firstLine="0"/>
              <w:jc w:val="left"/>
              <w:rPr>
                <w:rFonts w:eastAsia="Calibri" w:cs="Times New Roman"/>
                <w:szCs w:val="24"/>
              </w:rPr>
            </w:pPr>
          </w:p>
        </w:tc>
      </w:tr>
      <w:tr w:rsidR="00A6533A" w:rsidRPr="00B509C9" w14:paraId="2B6BCED3" w14:textId="77777777" w:rsidTr="00D141F3">
        <w:tc>
          <w:tcPr>
            <w:tcW w:w="4361" w:type="dxa"/>
            <w:hideMark/>
          </w:tcPr>
          <w:p w14:paraId="7155922A" w14:textId="77777777" w:rsidR="00A6533A" w:rsidRPr="00B509C9" w:rsidRDefault="00A6533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AD54EDD" w14:textId="77777777" w:rsidR="00A6533A" w:rsidRPr="00B509C9" w:rsidRDefault="00A6533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643F6CFE" w14:textId="77777777" w:rsidR="00A6533A" w:rsidRDefault="00A6533A"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0453E16" w14:textId="77777777" w:rsidR="00A6533A" w:rsidRPr="00B509C9" w:rsidRDefault="00A6533A" w:rsidP="00D141F3">
            <w:pPr>
              <w:widowControl w:val="0"/>
              <w:autoSpaceDE w:val="0"/>
              <w:autoSpaceDN w:val="0"/>
              <w:adjustRightInd w:val="0"/>
              <w:spacing w:line="240" w:lineRule="auto"/>
              <w:ind w:firstLine="0"/>
              <w:jc w:val="center"/>
              <w:rPr>
                <w:rFonts w:eastAsia="Calibri" w:cs="Times New Roman"/>
                <w:szCs w:val="24"/>
              </w:rPr>
            </w:pPr>
          </w:p>
        </w:tc>
      </w:tr>
    </w:tbl>
    <w:p w14:paraId="61EA3FCE" w14:textId="77777777" w:rsidR="00A6533A" w:rsidRPr="00B509C9" w:rsidRDefault="00A6533A" w:rsidP="00A6533A">
      <w:pPr>
        <w:spacing w:line="240" w:lineRule="auto"/>
        <w:ind w:firstLine="0"/>
        <w:jc w:val="left"/>
        <w:rPr>
          <w:rFonts w:eastAsia="Calibri" w:cs="Times New Roman"/>
          <w:sz w:val="28"/>
          <w:szCs w:val="28"/>
        </w:rPr>
      </w:pPr>
    </w:p>
    <w:p w14:paraId="729EA2CA" w14:textId="77777777" w:rsidR="00A6533A" w:rsidRPr="00B509C9" w:rsidRDefault="00A6533A" w:rsidP="00A6533A">
      <w:pPr>
        <w:spacing w:line="240" w:lineRule="auto"/>
        <w:ind w:firstLine="0"/>
        <w:jc w:val="left"/>
        <w:rPr>
          <w:rFonts w:eastAsia="Calibri" w:cs="Times New Roman"/>
          <w:sz w:val="28"/>
          <w:szCs w:val="28"/>
        </w:rPr>
      </w:pPr>
    </w:p>
    <w:p w14:paraId="4AD8213C" w14:textId="77777777" w:rsidR="00A6533A" w:rsidRPr="00B509C9" w:rsidRDefault="00A6533A" w:rsidP="00A6533A">
      <w:pPr>
        <w:widowControl w:val="0"/>
        <w:autoSpaceDE w:val="0"/>
        <w:autoSpaceDN w:val="0"/>
        <w:ind w:firstLine="0"/>
        <w:jc w:val="center"/>
        <w:rPr>
          <w:rFonts w:eastAsia="Times New Roman" w:cs="Times New Roman"/>
          <w:sz w:val="26"/>
          <w:szCs w:val="28"/>
        </w:rPr>
      </w:pPr>
    </w:p>
    <w:p w14:paraId="607FCC64" w14:textId="77777777" w:rsidR="00A6533A" w:rsidRPr="00B509C9" w:rsidRDefault="00A6533A" w:rsidP="00A6533A">
      <w:pPr>
        <w:spacing w:line="240" w:lineRule="auto"/>
        <w:ind w:firstLine="0"/>
        <w:jc w:val="left"/>
        <w:rPr>
          <w:rFonts w:eastAsia="Calibri" w:cs="Times New Roman"/>
          <w:b/>
          <w:sz w:val="28"/>
          <w:szCs w:val="28"/>
        </w:rPr>
      </w:pPr>
    </w:p>
    <w:p w14:paraId="21D1111D" w14:textId="77777777" w:rsidR="00A6533A" w:rsidRPr="00B509C9" w:rsidRDefault="00A6533A" w:rsidP="00A6533A">
      <w:pPr>
        <w:spacing w:line="240" w:lineRule="auto"/>
        <w:ind w:firstLine="0"/>
        <w:jc w:val="left"/>
        <w:rPr>
          <w:rFonts w:eastAsia="Calibri" w:cs="Times New Roman"/>
          <w:b/>
          <w:sz w:val="28"/>
          <w:szCs w:val="28"/>
        </w:rPr>
      </w:pPr>
    </w:p>
    <w:p w14:paraId="6C8A57E1" w14:textId="77777777" w:rsidR="00A6533A" w:rsidRPr="00B509C9" w:rsidRDefault="00A6533A" w:rsidP="00A6533A">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5EE6AEC9" w:rsidR="00B509C9" w:rsidRPr="00540572"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540572">
        <w:rPr>
          <w:rFonts w:eastAsia="Calibri" w:cs="Times New Roman"/>
          <w:b/>
          <w:sz w:val="28"/>
          <w:szCs w:val="28"/>
          <w:lang w:val="en-US"/>
        </w:rPr>
        <w:t xml:space="preserve">7 </w:t>
      </w:r>
      <w:r w:rsidR="009F41D8">
        <w:rPr>
          <w:rFonts w:eastAsia="Calibri" w:cs="Times New Roman"/>
          <w:b/>
          <w:sz w:val="28"/>
          <w:szCs w:val="28"/>
        </w:rPr>
        <w:t>ХИМИЯ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3BFADB82"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8418B9">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233BAE25" w:rsidR="001E15BD" w:rsidRPr="001E15BD" w:rsidRDefault="00020F2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418B9">
              <w:rPr>
                <w:rFonts w:ascii="Times New Roman" w:hAnsi="Times New Roman" w:cs="Times New Roman"/>
                <w:b w:val="0"/>
                <w:bCs w:val="0"/>
                <w:noProof/>
                <w:webHidden/>
              </w:rPr>
              <w:t>10</w:t>
            </w:r>
            <w:r w:rsidR="000D675A" w:rsidRPr="001E15BD">
              <w:rPr>
                <w:rFonts w:ascii="Times New Roman" w:hAnsi="Times New Roman" w:cs="Times New Roman"/>
                <w:b w:val="0"/>
                <w:bCs w:val="0"/>
                <w:noProof/>
                <w:webHidden/>
              </w:rPr>
              <w:fldChar w:fldCharType="end"/>
            </w:r>
          </w:hyperlink>
        </w:p>
        <w:p w14:paraId="7F81A43C" w14:textId="436F9EB7" w:rsidR="001E15BD" w:rsidRPr="001E15BD" w:rsidRDefault="00020F2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418B9">
              <w:rPr>
                <w:rFonts w:ascii="Times New Roman" w:hAnsi="Times New Roman" w:cs="Times New Roman"/>
                <w:b w:val="0"/>
                <w:bCs w:val="0"/>
                <w:noProof/>
                <w:webHidden/>
              </w:rPr>
              <w:t>19</w:t>
            </w:r>
            <w:r w:rsidR="000D675A" w:rsidRPr="001E15BD">
              <w:rPr>
                <w:rFonts w:ascii="Times New Roman" w:hAnsi="Times New Roman" w:cs="Times New Roman"/>
                <w:b w:val="0"/>
                <w:bCs w:val="0"/>
                <w:noProof/>
                <w:webHidden/>
              </w:rPr>
              <w:fldChar w:fldCharType="end"/>
            </w:r>
          </w:hyperlink>
        </w:p>
        <w:p w14:paraId="4150734C" w14:textId="239E3563" w:rsidR="000D675A" w:rsidRPr="001E15BD" w:rsidRDefault="00020F2C"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418B9">
              <w:rPr>
                <w:rFonts w:ascii="Times New Roman" w:hAnsi="Times New Roman" w:cs="Times New Roman"/>
                <w:b w:val="0"/>
                <w:bCs w:val="0"/>
                <w:noProof/>
                <w:webHidden/>
              </w:rPr>
              <w:t>22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27433D3D" w:rsidR="00C73718" w:rsidRPr="00C73718" w:rsidRDefault="00C73718" w:rsidP="00C73718">
      <w:r>
        <w:t>Рабочая п</w:t>
      </w:r>
      <w:r w:rsidRPr="00C73718">
        <w:t xml:space="preserve">рограмма общеобразовательной учебной дисциплина </w:t>
      </w:r>
      <w:r w:rsidR="00540572">
        <w:rPr>
          <w:b/>
          <w:bCs/>
        </w:rPr>
        <w:t xml:space="preserve">ОУП.07 Химия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7662DBDC" w:rsidR="003E0805" w:rsidRDefault="008144BF" w:rsidP="008144BF">
      <w:r>
        <w:t xml:space="preserve">При реализации рабочей программы общеобразовательной учебной дисциплины </w:t>
      </w:r>
      <w:r w:rsidR="00540572">
        <w:rPr>
          <w:b/>
          <w:bCs/>
        </w:rPr>
        <w:t>ОУП.07 Химия</w:t>
      </w:r>
      <w:r w:rsidR="00DF63B2">
        <w:rPr>
          <w:b/>
          <w:bCs/>
        </w:rPr>
        <w:t xml:space="preserve"> </w:t>
      </w:r>
      <w:r>
        <w:t>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59910D13" w:rsidR="00022BB9" w:rsidRPr="00022BB9" w:rsidRDefault="00022BB9" w:rsidP="00022BB9">
      <w:r w:rsidRPr="00022BB9">
        <w:t xml:space="preserve">Общеобразовательная дисциплина </w:t>
      </w:r>
      <w:r w:rsidR="00540572">
        <w:rPr>
          <w:b/>
          <w:bCs/>
        </w:rPr>
        <w:t xml:space="preserve">ОУП.07 Химия </w:t>
      </w:r>
      <w:r w:rsidRPr="00022BB9">
        <w:t xml:space="preserve">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37C413F6" w:rsidR="0089750C" w:rsidRPr="009805CF" w:rsidRDefault="0089750C" w:rsidP="0089750C">
      <w:r w:rsidRPr="0089750C">
        <w:t xml:space="preserve">Цель дисциплины </w:t>
      </w:r>
      <w:r w:rsidR="00540572" w:rsidRPr="00540572">
        <w:rPr>
          <w:b/>
          <w:bCs/>
        </w:rPr>
        <w:t>ОУП.07 Химия</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831"/>
        <w:gridCol w:w="4962"/>
        <w:gridCol w:w="6767"/>
      </w:tblGrid>
      <w:tr w:rsidR="00552ACC" w:rsidRPr="00540572" w14:paraId="1FDFFC73" w14:textId="77777777" w:rsidTr="00540572">
        <w:trPr>
          <w:tblHeader/>
        </w:trPr>
        <w:tc>
          <w:tcPr>
            <w:tcW w:w="972" w:type="pct"/>
            <w:vAlign w:val="center"/>
          </w:tcPr>
          <w:p w14:paraId="16C3A351" w14:textId="33D1AB51" w:rsidR="00552ACC" w:rsidRPr="00540572" w:rsidRDefault="00552ACC" w:rsidP="00540572">
            <w:pPr>
              <w:spacing w:line="240" w:lineRule="auto"/>
              <w:ind w:firstLine="0"/>
              <w:jc w:val="center"/>
              <w:rPr>
                <w:sz w:val="22"/>
              </w:rPr>
            </w:pPr>
            <w:r w:rsidRPr="00540572">
              <w:rPr>
                <w:rFonts w:eastAsia="Calibri"/>
                <w:b/>
                <w:iCs/>
                <w:sz w:val="22"/>
              </w:rPr>
              <w:t>Код и наименование формируемых компетенций</w:t>
            </w:r>
          </w:p>
        </w:tc>
        <w:tc>
          <w:tcPr>
            <w:tcW w:w="1704" w:type="pct"/>
            <w:vAlign w:val="center"/>
          </w:tcPr>
          <w:p w14:paraId="6A5D0848" w14:textId="41EC95EB" w:rsidR="00552ACC" w:rsidRPr="00540572" w:rsidRDefault="00552ACC" w:rsidP="00540572">
            <w:pPr>
              <w:spacing w:line="240" w:lineRule="auto"/>
              <w:ind w:firstLine="0"/>
              <w:jc w:val="center"/>
              <w:rPr>
                <w:sz w:val="22"/>
              </w:rPr>
            </w:pPr>
            <w:r w:rsidRPr="00540572">
              <w:rPr>
                <w:rFonts w:eastAsia="Calibri"/>
                <w:b/>
                <w:iCs/>
                <w:sz w:val="22"/>
              </w:rPr>
              <w:t>Общие</w:t>
            </w:r>
          </w:p>
        </w:tc>
        <w:tc>
          <w:tcPr>
            <w:tcW w:w="2324" w:type="pct"/>
            <w:vAlign w:val="center"/>
          </w:tcPr>
          <w:p w14:paraId="0E13924B" w14:textId="4BE6857A" w:rsidR="00552ACC" w:rsidRPr="00540572" w:rsidRDefault="00552ACC" w:rsidP="00540572">
            <w:pPr>
              <w:spacing w:line="240" w:lineRule="auto"/>
              <w:ind w:firstLine="0"/>
              <w:jc w:val="center"/>
              <w:rPr>
                <w:sz w:val="22"/>
              </w:rPr>
            </w:pPr>
            <w:r w:rsidRPr="00540572">
              <w:rPr>
                <w:rFonts w:eastAsia="Calibri"/>
                <w:b/>
                <w:iCs/>
                <w:sz w:val="22"/>
              </w:rPr>
              <w:t>Дисциплинарные (предметные)</w:t>
            </w:r>
          </w:p>
        </w:tc>
      </w:tr>
      <w:tr w:rsidR="00540572" w:rsidRPr="00540572" w14:paraId="6823C838" w14:textId="77777777" w:rsidTr="00540572">
        <w:tc>
          <w:tcPr>
            <w:tcW w:w="972" w:type="pct"/>
          </w:tcPr>
          <w:p w14:paraId="6EE479E7" w14:textId="5F2B0B28" w:rsidR="00540572" w:rsidRPr="00540572" w:rsidRDefault="00540572" w:rsidP="00540572">
            <w:pPr>
              <w:spacing w:line="240" w:lineRule="auto"/>
              <w:ind w:firstLine="0"/>
              <w:rPr>
                <w:sz w:val="22"/>
              </w:rPr>
            </w:pPr>
            <w:r w:rsidRPr="00540572">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540572">
              <w:rPr>
                <w:rFonts w:eastAsia="Times New Roman" w:cs="Times New Roman"/>
                <w:color w:val="000000"/>
                <w:sz w:val="22"/>
                <w:lang w:eastAsia="ru-RU"/>
              </w:rPr>
              <w:br/>
              <w:t>к различным контекстам</w:t>
            </w:r>
          </w:p>
        </w:tc>
        <w:tc>
          <w:tcPr>
            <w:tcW w:w="1704" w:type="pct"/>
          </w:tcPr>
          <w:p w14:paraId="4EED618A"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rPr>
              <w:t>Личностные результаты должны отражать в части:</w:t>
            </w:r>
          </w:p>
          <w:p w14:paraId="03C3BF22"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highlight w:val="white"/>
              </w:rPr>
              <w:t>трудового воспитания:</w:t>
            </w:r>
          </w:p>
          <w:p w14:paraId="07882038" w14:textId="77777777" w:rsidR="00540572" w:rsidRPr="00540572" w:rsidRDefault="00540572" w:rsidP="00540572">
            <w:pPr>
              <w:pStyle w:val="a8"/>
              <w:numPr>
                <w:ilvl w:val="0"/>
                <w:numId w:val="24"/>
              </w:numPr>
              <w:spacing w:line="240" w:lineRule="auto"/>
              <w:ind w:left="0" w:firstLine="0"/>
              <w:rPr>
                <w:rFonts w:eastAsia="OfficinaSansBookC" w:cs="Times New Roman"/>
                <w:sz w:val="22"/>
                <w:highlight w:val="white"/>
              </w:rPr>
            </w:pPr>
            <w:r w:rsidRPr="00540572">
              <w:rPr>
                <w:rFonts w:eastAsia="OfficinaSansBookC" w:cs="Times New Roman"/>
                <w:sz w:val="22"/>
                <w:highlight w:val="white"/>
              </w:rPr>
              <w:t xml:space="preserve">готовность к труду, осознание ценности мастерства, трудолюбие; </w:t>
            </w:r>
          </w:p>
          <w:p w14:paraId="0C48C5E9" w14:textId="77777777" w:rsidR="00540572" w:rsidRPr="00540572" w:rsidRDefault="00540572" w:rsidP="00540572">
            <w:pPr>
              <w:pStyle w:val="a8"/>
              <w:numPr>
                <w:ilvl w:val="0"/>
                <w:numId w:val="24"/>
              </w:numPr>
              <w:spacing w:line="240" w:lineRule="auto"/>
              <w:ind w:left="0" w:firstLine="0"/>
              <w:rPr>
                <w:rFonts w:eastAsia="OfficinaSansBookC" w:cs="Times New Roman"/>
                <w:sz w:val="22"/>
                <w:highlight w:val="white"/>
              </w:rPr>
            </w:pPr>
            <w:r w:rsidRPr="00540572">
              <w:rPr>
                <w:rFonts w:eastAsia="OfficinaSansBookC" w:cs="Times New Roman"/>
                <w:sz w:val="22"/>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40572">
              <w:rPr>
                <w:rFonts w:eastAsia="OfficinaSansBookC" w:cs="Times New Roman"/>
                <w:b/>
                <w:sz w:val="22"/>
              </w:rPr>
              <w:t xml:space="preserve"> </w:t>
            </w:r>
          </w:p>
          <w:p w14:paraId="5EDD2CA5" w14:textId="77777777" w:rsidR="00540572" w:rsidRPr="00540572" w:rsidRDefault="00540572" w:rsidP="00540572">
            <w:pPr>
              <w:pStyle w:val="a8"/>
              <w:numPr>
                <w:ilvl w:val="0"/>
                <w:numId w:val="24"/>
              </w:numPr>
              <w:spacing w:line="240" w:lineRule="auto"/>
              <w:ind w:left="0" w:firstLine="0"/>
              <w:rPr>
                <w:rFonts w:eastAsia="OfficinaSansBookC" w:cs="Times New Roman"/>
                <w:b/>
                <w:sz w:val="22"/>
              </w:rPr>
            </w:pPr>
            <w:r w:rsidRPr="00540572">
              <w:rPr>
                <w:rFonts w:cs="Times New Roman"/>
                <w:sz w:val="22"/>
              </w:rPr>
              <w:t>интерес к различным сферам профессиональной деятельности.</w:t>
            </w:r>
          </w:p>
          <w:p w14:paraId="6606AE33" w14:textId="77777777" w:rsidR="00540572" w:rsidRPr="00540572" w:rsidRDefault="00540572" w:rsidP="00540572">
            <w:pPr>
              <w:spacing w:line="240" w:lineRule="auto"/>
              <w:ind w:firstLine="0"/>
              <w:rPr>
                <w:rFonts w:eastAsia="OfficinaSansBookC" w:cs="Times New Roman"/>
                <w:b/>
                <w:sz w:val="22"/>
              </w:rPr>
            </w:pPr>
            <w:r w:rsidRPr="00540572">
              <w:rPr>
                <w:rFonts w:eastAsia="OfficinaSansBookC" w:cs="Times New Roman"/>
                <w:b/>
                <w:sz w:val="22"/>
              </w:rPr>
              <w:t>Метапредметные результаты должны отражать:</w:t>
            </w:r>
            <w:r w:rsidRPr="00540572">
              <w:rPr>
                <w:rFonts w:eastAsia="OfficinaSansBookC" w:cs="Times New Roman"/>
                <w:b/>
                <w:sz w:val="22"/>
              </w:rPr>
              <w:cr/>
            </w:r>
            <w:r w:rsidRPr="00540572">
              <w:rPr>
                <w:rFonts w:eastAsia="OfficinaSansBookC" w:cs="Times New Roman"/>
                <w:b/>
                <w:sz w:val="22"/>
                <w:highlight w:val="white"/>
              </w:rPr>
              <w:t>Овладение универсальными учебными познавательными действиями:</w:t>
            </w:r>
          </w:p>
          <w:p w14:paraId="2955C8D3" w14:textId="77777777" w:rsidR="00540572" w:rsidRPr="00540572" w:rsidRDefault="00540572" w:rsidP="00540572">
            <w:pPr>
              <w:spacing w:line="240" w:lineRule="auto"/>
              <w:ind w:firstLine="0"/>
              <w:rPr>
                <w:rFonts w:eastAsia="OfficinaSansBookC" w:cs="Times New Roman"/>
                <w:sz w:val="22"/>
                <w:highlight w:val="white"/>
              </w:rPr>
            </w:pPr>
            <w:r w:rsidRPr="00540572">
              <w:rPr>
                <w:rFonts w:eastAsia="OfficinaSansBookC" w:cs="Times New Roman"/>
                <w:b/>
                <w:sz w:val="22"/>
                <w:highlight w:val="white"/>
              </w:rPr>
              <w:t xml:space="preserve"> а) базовые логические действия</w:t>
            </w:r>
            <w:r w:rsidRPr="00540572">
              <w:rPr>
                <w:rFonts w:eastAsia="OfficinaSansBookC" w:cs="Times New Roman"/>
                <w:sz w:val="22"/>
                <w:highlight w:val="white"/>
              </w:rPr>
              <w:t>:</w:t>
            </w:r>
          </w:p>
          <w:p w14:paraId="5B060883"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самостоятельно формулировать и актуализировать проблему, рассматривать ее всесторонне; </w:t>
            </w:r>
          </w:p>
          <w:p w14:paraId="11817CD5"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устанавливать существенный признак или основания для сравнения, классификации и обобщения; </w:t>
            </w:r>
          </w:p>
          <w:p w14:paraId="2F9EB8CB"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определять цели деятельности, задавать параметры и критерии их достижения;</w:t>
            </w:r>
          </w:p>
          <w:p w14:paraId="77240D2C"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выявлять закономерности и противоречия в рассматриваемых явлениях; </w:t>
            </w:r>
          </w:p>
          <w:p w14:paraId="3D1A517D"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вносить коррективы в деятельность, оценивать соответствие результатов целям, оценивать риски последствий деятельности.</w:t>
            </w:r>
          </w:p>
          <w:p w14:paraId="35B4EFAB" w14:textId="77777777" w:rsidR="00540572" w:rsidRPr="00540572" w:rsidRDefault="00540572" w:rsidP="00540572">
            <w:pPr>
              <w:spacing w:line="240" w:lineRule="auto"/>
              <w:ind w:firstLine="0"/>
              <w:rPr>
                <w:rFonts w:cs="Times New Roman"/>
                <w:sz w:val="22"/>
              </w:rPr>
            </w:pPr>
            <w:r w:rsidRPr="00540572">
              <w:rPr>
                <w:rFonts w:eastAsia="OfficinaSansBookC" w:cs="Times New Roman"/>
                <w:b/>
                <w:sz w:val="22"/>
                <w:highlight w:val="white"/>
              </w:rPr>
              <w:t>б) базовые исследовательские действия:</w:t>
            </w:r>
          </w:p>
          <w:p w14:paraId="795B42FE"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lastRenderedPageBreak/>
              <w:t xml:space="preserve">владеть навыками учебно-исследовательской и проектной деятельности, навыками разрешения проблем; </w:t>
            </w:r>
          </w:p>
          <w:p w14:paraId="3D25FC3D"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54A94A3"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E25809D" w14:textId="4935214F" w:rsidR="00540572" w:rsidRPr="00540572" w:rsidRDefault="00540572" w:rsidP="00540572">
            <w:pPr>
              <w:spacing w:line="240" w:lineRule="auto"/>
              <w:ind w:firstLine="0"/>
              <w:rPr>
                <w:sz w:val="22"/>
              </w:rPr>
            </w:pPr>
            <w:r w:rsidRPr="00540572">
              <w:rPr>
                <w:rFonts w:cs="Times New Roman"/>
                <w:sz w:val="22"/>
              </w:rPr>
              <w:t>уметь переносить знания в познавательную и практическую области жизнедеятельности.</w:t>
            </w:r>
          </w:p>
        </w:tc>
        <w:tc>
          <w:tcPr>
            <w:tcW w:w="2324" w:type="pct"/>
          </w:tcPr>
          <w:p w14:paraId="164BA35A" w14:textId="77777777" w:rsidR="00540572" w:rsidRPr="00540572" w:rsidRDefault="00540572" w:rsidP="00540572">
            <w:pPr>
              <w:widowControl w:val="0"/>
              <w:spacing w:line="240" w:lineRule="auto"/>
              <w:ind w:firstLine="0"/>
              <w:rPr>
                <w:rFonts w:eastAsia="OfficinaSansBookC" w:cs="Times New Roman"/>
                <w:b/>
                <w:bCs/>
                <w:sz w:val="22"/>
              </w:rPr>
            </w:pPr>
            <w:r w:rsidRPr="00540572">
              <w:rPr>
                <w:rFonts w:eastAsia="OfficinaSansBookC" w:cs="Times New Roman"/>
                <w:b/>
                <w:bCs/>
                <w:sz w:val="22"/>
              </w:rPr>
              <w:lastRenderedPageBreak/>
              <w:t>Дисциплинарные результаты</w:t>
            </w:r>
            <w:r w:rsidRPr="00540572">
              <w:rPr>
                <w:b/>
                <w:bCs/>
                <w:sz w:val="22"/>
              </w:rPr>
              <w:t xml:space="preserve"> </w:t>
            </w:r>
            <w:r w:rsidRPr="00540572">
              <w:rPr>
                <w:rFonts w:eastAsia="OfficinaSansBookC" w:cs="Times New Roman"/>
                <w:b/>
                <w:bCs/>
                <w:sz w:val="22"/>
              </w:rPr>
              <w:t>должны отражать:</w:t>
            </w:r>
          </w:p>
          <w:p w14:paraId="6EC66A64" w14:textId="0E0F90BC" w:rsidR="00540572" w:rsidRPr="00540572" w:rsidRDefault="00540572" w:rsidP="00540572">
            <w:pPr>
              <w:widowControl w:val="0"/>
              <w:spacing w:line="240" w:lineRule="auto"/>
              <w:ind w:firstLine="0"/>
              <w:rPr>
                <w:rFonts w:eastAsia="OfficinaSansBookC" w:cs="Times New Roman"/>
                <w:sz w:val="22"/>
              </w:rPr>
            </w:pPr>
            <w:r w:rsidRPr="00540572">
              <w:rPr>
                <w:rFonts w:eastAsia="OfficinaSansBookC" w:cs="Times New Roman"/>
                <w:sz w:val="22"/>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CEC6F18" w14:textId="04B08D8F" w:rsidR="00540572" w:rsidRPr="00540572" w:rsidRDefault="00540572" w:rsidP="00540572">
            <w:pPr>
              <w:widowControl w:val="0"/>
              <w:spacing w:line="240" w:lineRule="auto"/>
              <w:ind w:firstLine="0"/>
              <w:rPr>
                <w:rFonts w:eastAsia="OfficinaSansBookC" w:cs="Times New Roman"/>
                <w:sz w:val="22"/>
              </w:rPr>
            </w:pPr>
            <w:r w:rsidRPr="00540572">
              <w:rPr>
                <w:rFonts w:eastAsia="OfficinaSansBookC" w:cs="Times New Roman"/>
                <w:sz w:val="22"/>
              </w:rPr>
              <w:t xml:space="preserve">2.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540572">
              <w:rPr>
                <w:rFonts w:eastAsia="OfficinaSansBookC" w:cs="Times New Roman"/>
                <w:sz w:val="22"/>
              </w:rPr>
              <w:t>орбитали</w:t>
            </w:r>
            <w:proofErr w:type="spellEnd"/>
            <w:r w:rsidRPr="00540572">
              <w:rPr>
                <w:rFonts w:eastAsia="OfficinaSansBookC" w:cs="Times New Roman"/>
                <w:sz w:val="22"/>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540572">
              <w:rPr>
                <w:rFonts w:eastAsia="OfficinaSansBookC" w:cs="Times New Roman"/>
                <w:sz w:val="22"/>
              </w:rPr>
              <w:t>неэлектролиты</w:t>
            </w:r>
            <w:proofErr w:type="spellEnd"/>
            <w:r w:rsidRPr="00540572">
              <w:rPr>
                <w:rFonts w:eastAsia="OfficinaSansBookC" w:cs="Times New Roman"/>
                <w:sz w:val="22"/>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56ED3CC" w14:textId="406BC16B" w:rsidR="00540572" w:rsidRPr="00540572" w:rsidRDefault="00540572" w:rsidP="00540572">
            <w:pPr>
              <w:widowControl w:val="0"/>
              <w:spacing w:line="240" w:lineRule="auto"/>
              <w:ind w:firstLine="0"/>
              <w:rPr>
                <w:rFonts w:eastAsia="OfficinaSansBookC" w:cs="Times New Roman"/>
                <w:sz w:val="22"/>
              </w:rPr>
            </w:pPr>
            <w:r w:rsidRPr="00540572">
              <w:rPr>
                <w:rFonts w:eastAsia="OfficinaSansBookC" w:cs="Times New Roman"/>
                <w:sz w:val="22"/>
              </w:rPr>
              <w:t xml:space="preserve">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w:t>
            </w:r>
            <w:r w:rsidRPr="00540572">
              <w:rPr>
                <w:rFonts w:eastAsia="OfficinaSansBookC" w:cs="Times New Roman"/>
                <w:sz w:val="22"/>
              </w:rPr>
              <w:lastRenderedPageBreak/>
              <w:t>химических знаний с понятиями и представлениями других естественнонаучных предметов;</w:t>
            </w:r>
          </w:p>
          <w:p w14:paraId="27BFF80D" w14:textId="5DE26AF4" w:rsidR="00540572" w:rsidRPr="00540572" w:rsidRDefault="00540572" w:rsidP="00540572">
            <w:pPr>
              <w:widowControl w:val="0"/>
              <w:spacing w:line="240" w:lineRule="auto"/>
              <w:ind w:firstLine="0"/>
              <w:rPr>
                <w:rFonts w:eastAsia="OfficinaSansBookC" w:cs="Times New Roman"/>
                <w:sz w:val="22"/>
              </w:rPr>
            </w:pPr>
            <w:r w:rsidRPr="00540572">
              <w:rPr>
                <w:rFonts w:eastAsia="OfficinaSansBookC" w:cs="Times New Roman"/>
                <w:sz w:val="22"/>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0A9BD461" w14:textId="493A4C46" w:rsidR="00540572" w:rsidRPr="00540572" w:rsidRDefault="00540572" w:rsidP="00540572">
            <w:pPr>
              <w:widowControl w:val="0"/>
              <w:spacing w:line="240" w:lineRule="auto"/>
              <w:ind w:firstLine="0"/>
              <w:rPr>
                <w:rFonts w:eastAsia="OfficinaSansBookC" w:cs="Times New Roman"/>
                <w:sz w:val="22"/>
              </w:rPr>
            </w:pPr>
            <w:r w:rsidRPr="00540572">
              <w:rPr>
                <w:rFonts w:eastAsia="OfficinaSansBookC" w:cs="Times New Roman"/>
                <w:sz w:val="22"/>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0FC3DDE1" w14:textId="25C7F677" w:rsidR="00540572" w:rsidRPr="00540572" w:rsidRDefault="00540572" w:rsidP="00540572">
            <w:pPr>
              <w:spacing w:line="240" w:lineRule="auto"/>
              <w:ind w:firstLine="0"/>
              <w:rPr>
                <w:sz w:val="22"/>
              </w:rPr>
            </w:pPr>
            <w:r w:rsidRPr="00540572">
              <w:rPr>
                <w:rFonts w:eastAsia="OfficinaSansBookC" w:cs="Times New Roman"/>
                <w:sz w:val="22"/>
              </w:rPr>
              <w:t>6.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540572" w:rsidRPr="00540572" w14:paraId="754C56AE" w14:textId="77777777" w:rsidTr="00540572">
        <w:tc>
          <w:tcPr>
            <w:tcW w:w="972" w:type="pct"/>
          </w:tcPr>
          <w:p w14:paraId="6A8D952D" w14:textId="443E1D26" w:rsidR="00540572" w:rsidRPr="00540572" w:rsidRDefault="00540572" w:rsidP="00540572">
            <w:pPr>
              <w:spacing w:line="240" w:lineRule="auto"/>
              <w:ind w:firstLine="0"/>
              <w:rPr>
                <w:sz w:val="22"/>
              </w:rPr>
            </w:pPr>
            <w:r w:rsidRPr="00540572">
              <w:rPr>
                <w:rFonts w:eastAsia="Times New Roman" w:cs="Times New Roman"/>
                <w:color w:val="000000"/>
                <w:sz w:val="22"/>
                <w:lang w:eastAsia="ru-RU"/>
              </w:rPr>
              <w:lastRenderedPageBreak/>
              <w:t xml:space="preserve">ОК 02. Использовать современные средства поиска, анализа и интерпретации информации, и информационные </w:t>
            </w:r>
            <w:r w:rsidRPr="00540572">
              <w:rPr>
                <w:rFonts w:eastAsia="Times New Roman" w:cs="Times New Roman"/>
                <w:color w:val="000000"/>
                <w:sz w:val="22"/>
                <w:lang w:eastAsia="ru-RU"/>
              </w:rPr>
              <w:lastRenderedPageBreak/>
              <w:t>технологии для выполнения задач профессиональной деятельности</w:t>
            </w:r>
          </w:p>
        </w:tc>
        <w:tc>
          <w:tcPr>
            <w:tcW w:w="1704" w:type="pct"/>
          </w:tcPr>
          <w:p w14:paraId="5CE7E101"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rPr>
              <w:lastRenderedPageBreak/>
              <w:t>Личностные результаты должны отражать в части:</w:t>
            </w:r>
          </w:p>
          <w:p w14:paraId="46AFCB10"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highlight w:val="white"/>
              </w:rPr>
              <w:t>ценности научного познания:</w:t>
            </w:r>
          </w:p>
          <w:p w14:paraId="610E0DA3"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сформированность мировоззрения, соответствующего современному уровню развития науки и общественной практики, </w:t>
            </w:r>
            <w:r w:rsidRPr="00540572">
              <w:rPr>
                <w:rFonts w:cs="Times New Roman"/>
                <w:sz w:val="22"/>
              </w:rPr>
              <w:lastRenderedPageBreak/>
              <w:t xml:space="preserve">основанного на диалоге культур, способствующего осознанию своего места в поликультурном мире; </w:t>
            </w:r>
          </w:p>
          <w:p w14:paraId="732E0479"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совершенствование языковой и читательской культуры как средства взаимодействия между людьми и познания мира.</w:t>
            </w:r>
          </w:p>
          <w:p w14:paraId="476E8321" w14:textId="77777777" w:rsidR="00540572" w:rsidRPr="00540572" w:rsidRDefault="00540572" w:rsidP="00540572">
            <w:pPr>
              <w:spacing w:line="240" w:lineRule="auto"/>
              <w:ind w:firstLine="0"/>
              <w:rPr>
                <w:rFonts w:cs="Times New Roman"/>
                <w:sz w:val="22"/>
              </w:rPr>
            </w:pPr>
            <w:r w:rsidRPr="00540572">
              <w:rPr>
                <w:rFonts w:eastAsia="OfficinaSansBookC" w:cs="Times New Roman"/>
                <w:b/>
                <w:sz w:val="22"/>
              </w:rPr>
              <w:t>Метапредметные результаты должны отражать:</w:t>
            </w:r>
            <w:r w:rsidRPr="00540572">
              <w:rPr>
                <w:rFonts w:eastAsia="OfficinaSansBookC" w:cs="Times New Roman"/>
                <w:b/>
                <w:sz w:val="22"/>
              </w:rPr>
              <w:cr/>
            </w:r>
            <w:r w:rsidRPr="00540572">
              <w:rPr>
                <w:rFonts w:eastAsia="OfficinaSansBookC" w:cs="Times New Roman"/>
                <w:b/>
                <w:sz w:val="22"/>
                <w:highlight w:val="white"/>
              </w:rPr>
              <w:t>Овладение универсальными учебными познавательными действиями:</w:t>
            </w:r>
          </w:p>
          <w:p w14:paraId="75A9557D"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в) работа с информацией:</w:t>
            </w:r>
          </w:p>
          <w:p w14:paraId="7C4187B4"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90008C9"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15E05BA" w14:textId="77777777" w:rsidR="00540572" w:rsidRPr="00540572" w:rsidRDefault="00540572" w:rsidP="00540572">
            <w:pPr>
              <w:pStyle w:val="a8"/>
              <w:numPr>
                <w:ilvl w:val="0"/>
                <w:numId w:val="24"/>
              </w:numPr>
              <w:spacing w:line="240" w:lineRule="auto"/>
              <w:ind w:left="0" w:firstLine="0"/>
              <w:rPr>
                <w:rFonts w:cs="Times New Roman"/>
                <w:sz w:val="22"/>
              </w:rPr>
            </w:pPr>
            <w:r w:rsidRPr="00540572">
              <w:rPr>
                <w:rFonts w:cs="Times New Roman"/>
                <w:sz w:val="22"/>
              </w:rPr>
              <w:t xml:space="preserve">оценивать достоверность, легитимность информации, ее соответствие правовым и морально-этическим нормам; </w:t>
            </w:r>
          </w:p>
          <w:p w14:paraId="54A0D116" w14:textId="5F0E6A0A" w:rsidR="00540572" w:rsidRPr="00540572" w:rsidRDefault="00540572" w:rsidP="00540572">
            <w:pPr>
              <w:spacing w:line="240" w:lineRule="auto"/>
              <w:ind w:firstLine="0"/>
              <w:rPr>
                <w:sz w:val="22"/>
              </w:rPr>
            </w:pPr>
            <w:r w:rsidRPr="00540572">
              <w:rPr>
                <w:rFonts w:cs="Times New Roman"/>
                <w:sz w:val="22"/>
              </w:rPr>
              <w:t>владеть навыками распознавания и защиты информации, информационной безопасности личности.</w:t>
            </w:r>
            <w:r w:rsidRPr="00540572">
              <w:rPr>
                <w:rFonts w:eastAsia="OfficinaSansBookC" w:cs="Times New Roman"/>
                <w:sz w:val="22"/>
                <w:highlight w:val="white"/>
              </w:rPr>
              <w:t xml:space="preserve"> </w:t>
            </w:r>
            <w:r w:rsidRPr="00540572">
              <w:rPr>
                <w:rFonts w:eastAsia="OfficinaSansBookC" w:cs="Times New Roman"/>
                <w:b/>
                <w:sz w:val="22"/>
              </w:rPr>
              <w:t xml:space="preserve"> </w:t>
            </w:r>
          </w:p>
        </w:tc>
        <w:tc>
          <w:tcPr>
            <w:tcW w:w="2324" w:type="pct"/>
          </w:tcPr>
          <w:p w14:paraId="4706E7AF" w14:textId="77777777" w:rsidR="00540572" w:rsidRPr="00540572" w:rsidRDefault="00540572" w:rsidP="00540572">
            <w:pPr>
              <w:widowControl w:val="0"/>
              <w:spacing w:line="240" w:lineRule="auto"/>
              <w:ind w:firstLine="0"/>
              <w:rPr>
                <w:rFonts w:eastAsia="OfficinaSansBookC" w:cs="Times New Roman"/>
                <w:b/>
                <w:bCs/>
                <w:sz w:val="22"/>
              </w:rPr>
            </w:pPr>
            <w:r w:rsidRPr="00540572">
              <w:rPr>
                <w:rFonts w:eastAsia="OfficinaSansBookC" w:cs="Times New Roman"/>
                <w:b/>
                <w:bCs/>
                <w:sz w:val="22"/>
              </w:rPr>
              <w:lastRenderedPageBreak/>
              <w:t>Дисциплинарные (предметные) результаты</w:t>
            </w:r>
            <w:r w:rsidRPr="00540572">
              <w:rPr>
                <w:sz w:val="22"/>
              </w:rPr>
              <w:t xml:space="preserve"> </w:t>
            </w:r>
            <w:r w:rsidRPr="00540572">
              <w:rPr>
                <w:rFonts w:eastAsia="OfficinaSansBookC" w:cs="Times New Roman"/>
                <w:b/>
                <w:bCs/>
                <w:sz w:val="22"/>
              </w:rPr>
              <w:t>и должны отражать:</w:t>
            </w:r>
          </w:p>
          <w:p w14:paraId="6EF30D8C" w14:textId="00C717A7" w:rsidR="00540572" w:rsidRPr="00540572" w:rsidRDefault="006654E2" w:rsidP="00540572">
            <w:pPr>
              <w:widowControl w:val="0"/>
              <w:spacing w:line="240" w:lineRule="auto"/>
              <w:ind w:firstLine="0"/>
              <w:rPr>
                <w:rFonts w:eastAsia="OfficinaSansBookC" w:cs="Times New Roman"/>
                <w:sz w:val="22"/>
              </w:rPr>
            </w:pPr>
            <w:r w:rsidRPr="009F41D8">
              <w:rPr>
                <w:rFonts w:eastAsia="OfficinaSansBookC" w:cs="Times New Roman"/>
                <w:b/>
                <w:bCs/>
                <w:sz w:val="22"/>
              </w:rPr>
              <w:t>1</w:t>
            </w:r>
            <w:r w:rsidR="00540572" w:rsidRPr="00540572">
              <w:rPr>
                <w:rFonts w:eastAsia="OfficinaSansBookC" w:cs="Times New Roman"/>
                <w:b/>
                <w:bCs/>
                <w:sz w:val="22"/>
              </w:rPr>
              <w:t>.</w:t>
            </w:r>
            <w:r w:rsidR="00540572" w:rsidRPr="00540572">
              <w:rPr>
                <w:rFonts w:eastAsia="OfficinaSansBookC" w:cs="Times New Roman"/>
                <w:sz w:val="22"/>
              </w:rPr>
              <w:t xml:space="preserve">  владение основными методами научного познания веществ и химических явлений (наблюдение, измерение, эксперимент, моделирование);</w:t>
            </w:r>
          </w:p>
          <w:p w14:paraId="7D5BA00D" w14:textId="5147AE48" w:rsidR="00540572" w:rsidRPr="00540572" w:rsidRDefault="006654E2" w:rsidP="00540572">
            <w:pPr>
              <w:spacing w:line="240" w:lineRule="auto"/>
              <w:ind w:firstLine="0"/>
              <w:rPr>
                <w:rFonts w:eastAsia="OfficinaSansBookC" w:cs="Times New Roman"/>
                <w:b/>
                <w:bCs/>
                <w:sz w:val="22"/>
              </w:rPr>
            </w:pPr>
            <w:r w:rsidRPr="006654E2">
              <w:rPr>
                <w:rFonts w:eastAsia="OfficinaSansBookC" w:cs="Times New Roman"/>
                <w:b/>
                <w:bCs/>
                <w:sz w:val="22"/>
              </w:rPr>
              <w:t>2</w:t>
            </w:r>
            <w:r w:rsidR="00540572" w:rsidRPr="00540572">
              <w:rPr>
                <w:rFonts w:eastAsia="OfficinaSansBookC" w:cs="Times New Roman"/>
                <w:sz w:val="22"/>
              </w:rPr>
              <w:t xml:space="preserve">. сформированность умений проводить расчеты по химическим формулам и уравнениям химических реакций с использованием </w:t>
            </w:r>
            <w:r w:rsidR="00540572" w:rsidRPr="00540572">
              <w:rPr>
                <w:rFonts w:eastAsia="OfficinaSansBookC" w:cs="Times New Roman"/>
                <w:sz w:val="22"/>
              </w:rPr>
              <w:lastRenderedPageBreak/>
              <w:t>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3F181E04" w14:textId="624CDFD9" w:rsidR="00540572" w:rsidRPr="00540572" w:rsidRDefault="006654E2" w:rsidP="00540572">
            <w:pPr>
              <w:spacing w:line="240" w:lineRule="auto"/>
              <w:ind w:firstLine="0"/>
              <w:rPr>
                <w:rFonts w:eastAsia="OfficinaSansBookC" w:cs="Times New Roman"/>
                <w:sz w:val="22"/>
              </w:rPr>
            </w:pPr>
            <w:r w:rsidRPr="006654E2">
              <w:rPr>
                <w:rFonts w:eastAsia="OfficinaSansBookC" w:cs="Times New Roman"/>
                <w:b/>
                <w:bCs/>
                <w:sz w:val="22"/>
              </w:rPr>
              <w:t>3</w:t>
            </w:r>
            <w:r w:rsidR="00540572" w:rsidRPr="00540572">
              <w:rPr>
                <w:rFonts w:eastAsia="OfficinaSansBookC" w:cs="Times New Roman"/>
                <w:b/>
                <w:bCs/>
                <w:sz w:val="22"/>
              </w:rPr>
              <w:t>.</w:t>
            </w:r>
            <w:r w:rsidR="00540572" w:rsidRPr="00540572">
              <w:rPr>
                <w:rFonts w:eastAsia="OfficinaSansBookC" w:cs="Times New Roman"/>
                <w:sz w:val="22"/>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8822EDB" w14:textId="0793A9A6" w:rsidR="00540572" w:rsidRPr="00540572" w:rsidRDefault="006654E2" w:rsidP="00540572">
            <w:pPr>
              <w:spacing w:line="240" w:lineRule="auto"/>
              <w:ind w:firstLine="0"/>
              <w:rPr>
                <w:sz w:val="22"/>
              </w:rPr>
            </w:pPr>
            <w:r w:rsidRPr="006654E2">
              <w:rPr>
                <w:rFonts w:eastAsia="OfficinaSansBookC" w:cs="Times New Roman"/>
                <w:b/>
                <w:bCs/>
                <w:sz w:val="22"/>
              </w:rPr>
              <w:t>4</w:t>
            </w:r>
            <w:r w:rsidR="00540572" w:rsidRPr="00540572">
              <w:rPr>
                <w:rFonts w:eastAsia="OfficinaSansBookC" w:cs="Times New Roman"/>
                <w:b/>
                <w:bCs/>
                <w:sz w:val="22"/>
              </w:rPr>
              <w:t>.</w:t>
            </w:r>
            <w:r w:rsidR="00540572" w:rsidRPr="00540572">
              <w:rPr>
                <w:rFonts w:eastAsia="OfficinaSansBookC" w:cs="Times New Roman"/>
                <w:sz w:val="22"/>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540572" w:rsidRPr="00540572" w14:paraId="46E3C0F9" w14:textId="77777777" w:rsidTr="00540572">
        <w:tc>
          <w:tcPr>
            <w:tcW w:w="972" w:type="pct"/>
          </w:tcPr>
          <w:p w14:paraId="48A4C434" w14:textId="18D330FB" w:rsidR="00540572" w:rsidRPr="00540572" w:rsidRDefault="00540572" w:rsidP="00540572">
            <w:pPr>
              <w:spacing w:line="240" w:lineRule="auto"/>
              <w:ind w:firstLine="0"/>
              <w:rPr>
                <w:sz w:val="22"/>
              </w:rPr>
            </w:pPr>
            <w:r w:rsidRPr="00540572">
              <w:rPr>
                <w:rFonts w:eastAsia="Times New Roman" w:cs="Times New Roman"/>
                <w:color w:val="000000"/>
                <w:sz w:val="22"/>
                <w:lang w:eastAsia="ru-RU"/>
              </w:rPr>
              <w:lastRenderedPageBreak/>
              <w:t xml:space="preserve">ОК 04. Эффективно взаимодействовать </w:t>
            </w:r>
            <w:r w:rsidRPr="00540572">
              <w:rPr>
                <w:rFonts w:eastAsia="Times New Roman" w:cs="Times New Roman"/>
                <w:color w:val="000000"/>
                <w:sz w:val="22"/>
                <w:lang w:eastAsia="ru-RU"/>
              </w:rPr>
              <w:br/>
              <w:t xml:space="preserve">и работать в коллективе </w:t>
            </w:r>
            <w:r w:rsidRPr="00540572">
              <w:rPr>
                <w:rFonts w:eastAsia="Times New Roman" w:cs="Times New Roman"/>
                <w:color w:val="000000"/>
                <w:sz w:val="22"/>
                <w:lang w:eastAsia="ru-RU"/>
              </w:rPr>
              <w:br/>
              <w:t>и команде</w:t>
            </w:r>
          </w:p>
        </w:tc>
        <w:tc>
          <w:tcPr>
            <w:tcW w:w="1704" w:type="pct"/>
          </w:tcPr>
          <w:p w14:paraId="2FD30159"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rPr>
              <w:t>Личностные результаты должны отражать в части:</w:t>
            </w:r>
          </w:p>
          <w:p w14:paraId="4CE788AD" w14:textId="77777777" w:rsidR="00540572" w:rsidRPr="00540572" w:rsidRDefault="00540572" w:rsidP="00540572">
            <w:pPr>
              <w:spacing w:line="240" w:lineRule="auto"/>
              <w:ind w:firstLine="0"/>
              <w:rPr>
                <w:rFonts w:eastAsia="OfficinaSansBookC" w:cs="Times New Roman"/>
                <w:b/>
                <w:sz w:val="22"/>
              </w:rPr>
            </w:pPr>
            <w:r w:rsidRPr="00540572">
              <w:rPr>
                <w:rFonts w:eastAsia="OfficinaSansBookC" w:cs="Times New Roman"/>
                <w:b/>
                <w:sz w:val="22"/>
              </w:rPr>
              <w:t>гражданского воспитания:</w:t>
            </w:r>
          </w:p>
          <w:p w14:paraId="69732A6A" w14:textId="77777777" w:rsidR="00540572" w:rsidRPr="00540572" w:rsidRDefault="00540572" w:rsidP="00540572">
            <w:pPr>
              <w:pStyle w:val="a8"/>
              <w:numPr>
                <w:ilvl w:val="0"/>
                <w:numId w:val="26"/>
              </w:numPr>
              <w:spacing w:line="240" w:lineRule="auto"/>
              <w:ind w:left="0" w:firstLine="0"/>
              <w:rPr>
                <w:rFonts w:eastAsia="OfficinaSansBookC" w:cs="Times New Roman"/>
                <w:b/>
                <w:sz w:val="22"/>
              </w:rPr>
            </w:pPr>
            <w:r w:rsidRPr="00540572">
              <w:rPr>
                <w:rFonts w:eastAsia="OfficinaSansBookC" w:cs="Times New Roman"/>
                <w:bCs/>
                <w:sz w:val="22"/>
              </w:rPr>
              <w:t>готовность вести совместную деятельность в интересах гражданского общества;</w:t>
            </w:r>
          </w:p>
          <w:p w14:paraId="022F0EFC" w14:textId="77777777" w:rsidR="00540572" w:rsidRPr="00540572" w:rsidRDefault="00540572" w:rsidP="00540572">
            <w:pPr>
              <w:pStyle w:val="a8"/>
              <w:numPr>
                <w:ilvl w:val="0"/>
                <w:numId w:val="25"/>
              </w:numPr>
              <w:spacing w:line="240" w:lineRule="auto"/>
              <w:ind w:left="0" w:firstLine="0"/>
              <w:rPr>
                <w:rFonts w:eastAsia="OfficinaSansBookC" w:cs="Times New Roman"/>
                <w:b/>
                <w:sz w:val="22"/>
              </w:rPr>
            </w:pPr>
            <w:r w:rsidRPr="00540572">
              <w:rPr>
                <w:rFonts w:eastAsia="OfficinaSansBookC" w:cs="Times New Roman"/>
                <w:bCs/>
                <w:sz w:val="22"/>
              </w:rPr>
              <w:lastRenderedPageBreak/>
              <w:t>умение взаимодействовать с социальными институтами в соответствии с их функциями и назначением.</w:t>
            </w:r>
          </w:p>
          <w:p w14:paraId="625E914B"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Метапредметные результаты должны отражать:</w:t>
            </w:r>
          </w:p>
          <w:p w14:paraId="60F8C97B"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Овладение универсальными коммуникативными действиями:</w:t>
            </w:r>
          </w:p>
          <w:p w14:paraId="43565F5B" w14:textId="77777777" w:rsidR="00540572" w:rsidRPr="00540572" w:rsidRDefault="00540572" w:rsidP="00540572">
            <w:pPr>
              <w:shd w:val="clear" w:color="auto" w:fill="FFFFFF"/>
              <w:spacing w:line="240" w:lineRule="auto"/>
              <w:ind w:firstLine="0"/>
              <w:rPr>
                <w:rFonts w:eastAsia="OfficinaSansBookC" w:cs="Times New Roman"/>
                <w:sz w:val="22"/>
              </w:rPr>
            </w:pPr>
            <w:r w:rsidRPr="00540572">
              <w:rPr>
                <w:rFonts w:eastAsia="OfficinaSansBookC" w:cs="Times New Roman"/>
                <w:b/>
                <w:bCs/>
                <w:sz w:val="22"/>
              </w:rPr>
              <w:t>б)</w:t>
            </w:r>
            <w:r w:rsidRPr="00540572">
              <w:rPr>
                <w:rFonts w:eastAsia="OfficinaSansBookC" w:cs="Times New Roman"/>
                <w:sz w:val="22"/>
              </w:rPr>
              <w:t> </w:t>
            </w:r>
            <w:r w:rsidRPr="00540572">
              <w:rPr>
                <w:rFonts w:eastAsia="OfficinaSansBookC" w:cs="Times New Roman"/>
                <w:b/>
                <w:sz w:val="22"/>
              </w:rPr>
              <w:t>совместная деятельность</w:t>
            </w:r>
            <w:r w:rsidRPr="00540572">
              <w:rPr>
                <w:rFonts w:eastAsia="OfficinaSansBookC" w:cs="Times New Roman"/>
                <w:sz w:val="22"/>
              </w:rPr>
              <w:t>:</w:t>
            </w:r>
          </w:p>
          <w:p w14:paraId="63950092"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понимать и использовать преимущества командной и индивидуальной работы;</w:t>
            </w:r>
          </w:p>
          <w:p w14:paraId="6643CB10"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1D1FF7A"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Овладение универсальными регулятивными действиями:</w:t>
            </w:r>
          </w:p>
          <w:p w14:paraId="0042BCEC"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bCs/>
                <w:sz w:val="22"/>
              </w:rPr>
              <w:t>г)</w:t>
            </w:r>
            <w:r w:rsidRPr="00540572">
              <w:rPr>
                <w:rFonts w:eastAsia="OfficinaSansBookC" w:cs="Times New Roman"/>
                <w:b/>
                <w:sz w:val="22"/>
              </w:rPr>
              <w:t> принятие себя и других людей:</w:t>
            </w:r>
          </w:p>
          <w:p w14:paraId="1B5655CB"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принимать мотивы и аргументы других людей при анализе результатов деятельности;</w:t>
            </w:r>
          </w:p>
          <w:p w14:paraId="5A261F18"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признавать свое право и право других людей на ошибки;</w:t>
            </w:r>
          </w:p>
          <w:p w14:paraId="7407D31B" w14:textId="0383B57D" w:rsidR="00540572" w:rsidRPr="00540572" w:rsidRDefault="00540572" w:rsidP="00540572">
            <w:pPr>
              <w:spacing w:line="240" w:lineRule="auto"/>
              <w:ind w:firstLine="0"/>
              <w:rPr>
                <w:sz w:val="22"/>
              </w:rPr>
            </w:pPr>
            <w:r w:rsidRPr="00540572">
              <w:rPr>
                <w:rFonts w:eastAsia="OfficinaSansBookC" w:cs="Times New Roman"/>
                <w:sz w:val="22"/>
              </w:rPr>
              <w:t>развивать способность понимать мир с позиции другого человека.</w:t>
            </w:r>
          </w:p>
        </w:tc>
        <w:tc>
          <w:tcPr>
            <w:tcW w:w="2324" w:type="pct"/>
          </w:tcPr>
          <w:p w14:paraId="6ED620BF" w14:textId="77777777" w:rsidR="00540572" w:rsidRPr="00540572" w:rsidRDefault="00540572" w:rsidP="00540572">
            <w:pPr>
              <w:widowControl w:val="0"/>
              <w:spacing w:line="240" w:lineRule="auto"/>
              <w:ind w:firstLine="0"/>
              <w:rPr>
                <w:rFonts w:eastAsia="OfficinaSansBookC" w:cs="Times New Roman"/>
                <w:b/>
                <w:bCs/>
                <w:sz w:val="22"/>
              </w:rPr>
            </w:pPr>
            <w:r w:rsidRPr="00540572">
              <w:rPr>
                <w:rFonts w:eastAsia="OfficinaSansBookC" w:cs="Times New Roman"/>
                <w:b/>
                <w:bCs/>
                <w:sz w:val="22"/>
              </w:rPr>
              <w:lastRenderedPageBreak/>
              <w:t>Дисциплинарные (предметные) результаты</w:t>
            </w:r>
            <w:r w:rsidRPr="00540572">
              <w:rPr>
                <w:sz w:val="22"/>
              </w:rPr>
              <w:t xml:space="preserve"> </w:t>
            </w:r>
            <w:r w:rsidRPr="00540572">
              <w:rPr>
                <w:rFonts w:eastAsia="OfficinaSansBookC" w:cs="Times New Roman"/>
                <w:b/>
                <w:bCs/>
                <w:sz w:val="22"/>
              </w:rPr>
              <w:t>и должны отражать:</w:t>
            </w:r>
          </w:p>
          <w:p w14:paraId="6B3AB94D" w14:textId="1BCD6602" w:rsidR="00540572" w:rsidRPr="00540572" w:rsidRDefault="006654E2" w:rsidP="00540572">
            <w:pPr>
              <w:spacing w:line="240" w:lineRule="auto"/>
              <w:ind w:firstLine="0"/>
              <w:rPr>
                <w:sz w:val="22"/>
              </w:rPr>
            </w:pPr>
            <w:r w:rsidRPr="006654E2">
              <w:rPr>
                <w:rFonts w:eastAsia="OfficinaSansBookC" w:cs="Times New Roman"/>
                <w:b/>
                <w:bCs/>
                <w:sz w:val="22"/>
              </w:rPr>
              <w:t>1</w:t>
            </w:r>
            <w:r w:rsidR="00540572" w:rsidRPr="00540572">
              <w:rPr>
                <w:rFonts w:eastAsia="OfficinaSansBookC" w:cs="Times New Roman"/>
                <w:b/>
                <w:bCs/>
                <w:sz w:val="22"/>
              </w:rPr>
              <w:t>.</w:t>
            </w:r>
            <w:r w:rsidR="00540572" w:rsidRPr="00540572">
              <w:rPr>
                <w:rFonts w:eastAsia="OfficinaSansBookC" w:cs="Times New Roman"/>
                <w:sz w:val="22"/>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w:t>
            </w:r>
            <w:r w:rsidR="00540572" w:rsidRPr="00540572">
              <w:rPr>
                <w:rFonts w:eastAsia="OfficinaSansBookC" w:cs="Times New Roman"/>
                <w:sz w:val="22"/>
              </w:rPr>
              <w:lastRenderedPageBreak/>
              <w:t>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540572" w:rsidRPr="00540572" w14:paraId="35762D48" w14:textId="77777777" w:rsidTr="00540572">
        <w:tc>
          <w:tcPr>
            <w:tcW w:w="972" w:type="pct"/>
          </w:tcPr>
          <w:p w14:paraId="2FE654E9" w14:textId="0D856264" w:rsidR="00540572" w:rsidRPr="00540572" w:rsidRDefault="00540572" w:rsidP="00540572">
            <w:pPr>
              <w:spacing w:line="240" w:lineRule="auto"/>
              <w:ind w:firstLine="0"/>
              <w:rPr>
                <w:sz w:val="22"/>
              </w:rPr>
            </w:pPr>
            <w:r w:rsidRPr="00540572">
              <w:rPr>
                <w:rFonts w:eastAsia="Times New Roman" w:cs="Times New Roman"/>
                <w:color w:val="000000"/>
                <w:sz w:val="22"/>
                <w:lang w:eastAsia="ru-RU"/>
              </w:rPr>
              <w:lastRenderedPageBreak/>
              <w:t xml:space="preserve">ОК 07. Содействовать сохранению окружающей среды, ресурсосбережению, применять знания </w:t>
            </w:r>
            <w:r w:rsidRPr="00540572">
              <w:rPr>
                <w:rFonts w:eastAsia="Times New Roman" w:cs="Times New Roman"/>
                <w:color w:val="000000"/>
                <w:sz w:val="22"/>
                <w:lang w:eastAsia="ru-RU"/>
              </w:rPr>
              <w:br/>
              <w:t xml:space="preserve">об изменении климата, принципы бережливого производства, эффективно </w:t>
            </w:r>
            <w:r w:rsidRPr="00540572">
              <w:rPr>
                <w:rFonts w:eastAsia="Times New Roman" w:cs="Times New Roman"/>
                <w:color w:val="000000"/>
                <w:sz w:val="22"/>
                <w:lang w:eastAsia="ru-RU"/>
              </w:rPr>
              <w:lastRenderedPageBreak/>
              <w:t xml:space="preserve">действовать </w:t>
            </w:r>
            <w:r w:rsidRPr="00540572">
              <w:rPr>
                <w:rFonts w:eastAsia="Times New Roman" w:cs="Times New Roman"/>
                <w:color w:val="000000"/>
                <w:sz w:val="22"/>
                <w:lang w:eastAsia="ru-RU"/>
              </w:rPr>
              <w:br/>
              <w:t>в чрезвычайных ситуациях</w:t>
            </w:r>
          </w:p>
        </w:tc>
        <w:tc>
          <w:tcPr>
            <w:tcW w:w="1704" w:type="pct"/>
          </w:tcPr>
          <w:p w14:paraId="62B603B5"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rPr>
              <w:lastRenderedPageBreak/>
              <w:t>Личностные результаты должны отражать в части:</w:t>
            </w:r>
          </w:p>
          <w:p w14:paraId="7BB911A3" w14:textId="77777777" w:rsidR="00540572" w:rsidRPr="00540572" w:rsidRDefault="00540572" w:rsidP="00540572">
            <w:pPr>
              <w:spacing w:line="240" w:lineRule="auto"/>
              <w:ind w:firstLine="0"/>
              <w:rPr>
                <w:rFonts w:eastAsia="OfficinaSansBookC" w:cs="Times New Roman"/>
                <w:b/>
                <w:sz w:val="22"/>
                <w:highlight w:val="white"/>
              </w:rPr>
            </w:pPr>
            <w:r w:rsidRPr="00540572">
              <w:rPr>
                <w:rFonts w:eastAsia="OfficinaSansBookC" w:cs="Times New Roman"/>
                <w:b/>
                <w:sz w:val="22"/>
                <w:highlight w:val="white"/>
              </w:rPr>
              <w:t>экологического воспитания:</w:t>
            </w:r>
          </w:p>
          <w:p w14:paraId="05E6A715"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 xml:space="preserve">сформированность экологической культуры, понимание влияния социально-экономических процессов на состояние </w:t>
            </w:r>
            <w:r w:rsidRPr="00540572">
              <w:rPr>
                <w:rFonts w:eastAsia="OfficinaSansBookC" w:cs="Times New Roman"/>
                <w:sz w:val="22"/>
              </w:rPr>
              <w:lastRenderedPageBreak/>
              <w:t>природной и социальной среды, осознание глобального характера экологических проблем;</w:t>
            </w:r>
          </w:p>
          <w:p w14:paraId="7CA496AF"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 xml:space="preserve">планирование и осуществление действий в окружающей среде на основе знания целей устойчивого развития человечества; </w:t>
            </w:r>
          </w:p>
          <w:p w14:paraId="5135B168"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 xml:space="preserve">активное неприятие действий, приносящих вред окружающей среде; </w:t>
            </w:r>
          </w:p>
          <w:p w14:paraId="13E3CA1C" w14:textId="77777777" w:rsidR="00540572" w:rsidRPr="00540572" w:rsidRDefault="00540572" w:rsidP="00540572">
            <w:pPr>
              <w:pStyle w:val="a8"/>
              <w:numPr>
                <w:ilvl w:val="0"/>
                <w:numId w:val="24"/>
              </w:numPr>
              <w:shd w:val="clear" w:color="auto" w:fill="FFFFFF"/>
              <w:spacing w:line="240" w:lineRule="auto"/>
              <w:ind w:left="0" w:firstLine="0"/>
              <w:rPr>
                <w:rFonts w:eastAsia="OfficinaSansBookC" w:cs="Times New Roman"/>
                <w:sz w:val="22"/>
              </w:rPr>
            </w:pPr>
            <w:r w:rsidRPr="00540572">
              <w:rPr>
                <w:rFonts w:eastAsia="OfficinaSansBookC" w:cs="Times New Roman"/>
                <w:sz w:val="22"/>
              </w:rPr>
              <w:t>умение прогнозировать неблагоприятные экологические последствия предпринимаемых действий, предотвращать их.</w:t>
            </w:r>
          </w:p>
          <w:p w14:paraId="24CD5A28"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Метапредметные результаты должны отражать:</w:t>
            </w:r>
          </w:p>
          <w:p w14:paraId="75087D08" w14:textId="77777777" w:rsidR="00540572" w:rsidRPr="00540572" w:rsidRDefault="00540572" w:rsidP="00540572">
            <w:pPr>
              <w:spacing w:line="240" w:lineRule="auto"/>
              <w:ind w:firstLine="0"/>
              <w:rPr>
                <w:rFonts w:cs="Times New Roman"/>
                <w:sz w:val="22"/>
              </w:rPr>
            </w:pPr>
            <w:r w:rsidRPr="00540572">
              <w:rPr>
                <w:rFonts w:eastAsia="OfficinaSansBookC" w:cs="Times New Roman"/>
                <w:b/>
                <w:sz w:val="22"/>
                <w:highlight w:val="white"/>
              </w:rPr>
              <w:t>Овладение универсальными учебными познавательными действиями:</w:t>
            </w:r>
          </w:p>
          <w:p w14:paraId="61B18734" w14:textId="77777777" w:rsidR="00540572" w:rsidRPr="00540572" w:rsidRDefault="00540572" w:rsidP="00540572">
            <w:pPr>
              <w:shd w:val="clear" w:color="auto" w:fill="FFFFFF"/>
              <w:spacing w:line="240" w:lineRule="auto"/>
              <w:ind w:firstLine="0"/>
              <w:rPr>
                <w:rFonts w:eastAsia="OfficinaSansBookC" w:cs="Times New Roman"/>
                <w:b/>
                <w:sz w:val="22"/>
              </w:rPr>
            </w:pPr>
            <w:r w:rsidRPr="00540572">
              <w:rPr>
                <w:rFonts w:eastAsia="OfficinaSansBookC" w:cs="Times New Roman"/>
                <w:b/>
                <w:sz w:val="22"/>
              </w:rPr>
              <w:t>в) работа с информацией:</w:t>
            </w:r>
          </w:p>
          <w:p w14:paraId="32544A82" w14:textId="729CB3EC" w:rsidR="00540572" w:rsidRPr="00540572" w:rsidRDefault="00540572" w:rsidP="00540572">
            <w:pPr>
              <w:spacing w:line="240" w:lineRule="auto"/>
              <w:ind w:firstLine="0"/>
              <w:rPr>
                <w:sz w:val="22"/>
              </w:rPr>
            </w:pPr>
            <w:r w:rsidRPr="00540572">
              <w:rPr>
                <w:rFonts w:cs="Times New Roman"/>
                <w:sz w:val="22"/>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324" w:type="pct"/>
          </w:tcPr>
          <w:p w14:paraId="00AF635E" w14:textId="77777777" w:rsidR="00540572" w:rsidRPr="00540572" w:rsidRDefault="00540572" w:rsidP="00540572">
            <w:pPr>
              <w:widowControl w:val="0"/>
              <w:spacing w:line="240" w:lineRule="auto"/>
              <w:ind w:firstLine="0"/>
              <w:rPr>
                <w:rFonts w:eastAsia="OfficinaSansBookC" w:cs="Times New Roman"/>
                <w:b/>
                <w:bCs/>
                <w:sz w:val="22"/>
              </w:rPr>
            </w:pPr>
            <w:r w:rsidRPr="00540572">
              <w:rPr>
                <w:rFonts w:eastAsia="OfficinaSansBookC" w:cs="Times New Roman"/>
                <w:b/>
                <w:bCs/>
                <w:sz w:val="22"/>
              </w:rPr>
              <w:lastRenderedPageBreak/>
              <w:t>Дисциплинарные (предметные) результаты</w:t>
            </w:r>
            <w:r w:rsidRPr="00540572">
              <w:rPr>
                <w:sz w:val="22"/>
              </w:rPr>
              <w:t xml:space="preserve"> </w:t>
            </w:r>
            <w:r w:rsidRPr="00540572">
              <w:rPr>
                <w:rFonts w:eastAsia="OfficinaSansBookC" w:cs="Times New Roman"/>
                <w:b/>
                <w:bCs/>
                <w:sz w:val="22"/>
              </w:rPr>
              <w:t>и должны отражать:</w:t>
            </w:r>
          </w:p>
          <w:p w14:paraId="6383BFB9" w14:textId="7209F3E9" w:rsidR="00540572" w:rsidRPr="00540572" w:rsidRDefault="006654E2" w:rsidP="00540572">
            <w:pPr>
              <w:widowControl w:val="0"/>
              <w:spacing w:line="240" w:lineRule="auto"/>
              <w:ind w:firstLine="0"/>
              <w:rPr>
                <w:rFonts w:eastAsia="OfficinaSansBookC" w:cs="Times New Roman"/>
                <w:sz w:val="22"/>
              </w:rPr>
            </w:pPr>
            <w:r w:rsidRPr="006654E2">
              <w:rPr>
                <w:rFonts w:eastAsia="OfficinaSansBookC" w:cs="Times New Roman"/>
                <w:b/>
                <w:bCs/>
                <w:sz w:val="22"/>
              </w:rPr>
              <w:t>1</w:t>
            </w:r>
            <w:r w:rsidR="00540572" w:rsidRPr="00540572">
              <w:rPr>
                <w:rFonts w:eastAsia="OfficinaSansBookC" w:cs="Times New Roman"/>
                <w:b/>
                <w:bCs/>
                <w:sz w:val="22"/>
              </w:rPr>
              <w:t>.</w:t>
            </w:r>
            <w:r w:rsidR="00540572" w:rsidRPr="00540572">
              <w:rPr>
                <w:rFonts w:eastAsia="OfficinaSansBookC" w:cs="Times New Roman"/>
                <w:sz w:val="22"/>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6BB2B3A" w14:textId="44D362D2" w:rsidR="00540572" w:rsidRPr="00540572" w:rsidRDefault="006654E2" w:rsidP="00540572">
            <w:pPr>
              <w:spacing w:line="240" w:lineRule="auto"/>
              <w:ind w:firstLine="0"/>
              <w:rPr>
                <w:sz w:val="22"/>
              </w:rPr>
            </w:pPr>
            <w:r w:rsidRPr="009F41D8">
              <w:rPr>
                <w:rFonts w:eastAsia="OfficinaSansBookC" w:cs="Times New Roman"/>
                <w:b/>
                <w:bCs/>
                <w:sz w:val="22"/>
              </w:rPr>
              <w:lastRenderedPageBreak/>
              <w:t>2</w:t>
            </w:r>
            <w:r w:rsidR="00540572" w:rsidRPr="00540572">
              <w:rPr>
                <w:rFonts w:eastAsia="OfficinaSansBookC" w:cs="Times New Roman"/>
                <w:b/>
                <w:bCs/>
                <w:sz w:val="22"/>
              </w:rPr>
              <w:t>.</w:t>
            </w:r>
            <w:r w:rsidR="00540572" w:rsidRPr="00540572">
              <w:rPr>
                <w:rFonts w:eastAsia="OfficinaSansBookC" w:cs="Times New Roman"/>
                <w:sz w:val="22"/>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46AE81A2" w:rsidR="00395008" w:rsidRPr="00C44FDB" w:rsidRDefault="00540572" w:rsidP="00395008">
            <w:pPr>
              <w:spacing w:after="200" w:line="276" w:lineRule="auto"/>
              <w:ind w:firstLine="0"/>
              <w:jc w:val="center"/>
              <w:rPr>
                <w:rFonts w:eastAsia="Calibri" w:cs="Times New Roman"/>
                <w:szCs w:val="24"/>
              </w:rPr>
            </w:pPr>
            <w:r>
              <w:rPr>
                <w:rFonts w:eastAsia="Calibri" w:cs="Times New Roman"/>
                <w:szCs w:val="24"/>
              </w:rPr>
              <w:t>74</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018D7337" w:rsidR="00395008" w:rsidRPr="00C44FDB" w:rsidRDefault="00540572" w:rsidP="00395008">
            <w:pPr>
              <w:spacing w:after="200" w:line="276" w:lineRule="auto"/>
              <w:ind w:firstLine="0"/>
              <w:jc w:val="center"/>
              <w:rPr>
                <w:rFonts w:eastAsia="Calibri" w:cs="Times New Roman"/>
                <w:szCs w:val="24"/>
              </w:rPr>
            </w:pPr>
            <w:r>
              <w:rPr>
                <w:rFonts w:eastAsia="Calibri" w:cs="Times New Roman"/>
                <w:szCs w:val="24"/>
              </w:rPr>
              <w:t>72</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04393714" w:rsidR="00395008" w:rsidRPr="00C44FDB" w:rsidRDefault="00540572" w:rsidP="00395008">
            <w:pPr>
              <w:spacing w:after="200" w:line="276" w:lineRule="auto"/>
              <w:ind w:firstLine="0"/>
              <w:jc w:val="center"/>
              <w:rPr>
                <w:rFonts w:eastAsia="Calibri" w:cs="Times New Roman"/>
                <w:szCs w:val="24"/>
              </w:rPr>
            </w:pPr>
            <w:r>
              <w:rPr>
                <w:rFonts w:eastAsia="Calibri" w:cs="Times New Roman"/>
                <w:szCs w:val="24"/>
              </w:rPr>
              <w:t>36</w:t>
            </w:r>
          </w:p>
        </w:tc>
      </w:tr>
      <w:tr w:rsidR="00540572" w:rsidRPr="00C44FDB" w14:paraId="3665419C"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34D39B18" w14:textId="357495C6" w:rsidR="00540572" w:rsidRPr="00C44FDB" w:rsidRDefault="00540572" w:rsidP="00395008">
            <w:pPr>
              <w:spacing w:after="200" w:line="276" w:lineRule="auto"/>
              <w:ind w:firstLine="0"/>
              <w:jc w:val="left"/>
              <w:rPr>
                <w:rFonts w:eastAsia="Calibri" w:cs="Times New Roman"/>
                <w:szCs w:val="24"/>
              </w:rPr>
            </w:pPr>
            <w:r>
              <w:rPr>
                <w:rFonts w:eastAsia="Calibri" w:cs="Times New Roman"/>
                <w:szCs w:val="24"/>
              </w:rPr>
              <w:t>лабораторные занятия</w:t>
            </w:r>
          </w:p>
        </w:tc>
        <w:tc>
          <w:tcPr>
            <w:tcW w:w="1253" w:type="dxa"/>
          </w:tcPr>
          <w:p w14:paraId="34F1AC21" w14:textId="7F4C2094" w:rsidR="00540572" w:rsidRDefault="00540572" w:rsidP="00395008">
            <w:pPr>
              <w:spacing w:after="200" w:line="276" w:lineRule="auto"/>
              <w:ind w:firstLine="0"/>
              <w:jc w:val="center"/>
              <w:rPr>
                <w:rFonts w:eastAsia="Calibri" w:cs="Times New Roman"/>
                <w:szCs w:val="24"/>
              </w:rPr>
            </w:pPr>
            <w:r>
              <w:rPr>
                <w:rFonts w:eastAsia="Calibri" w:cs="Times New Roman"/>
                <w:szCs w:val="24"/>
              </w:rPr>
              <w:t>10</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4BF8E1AF" w:rsidR="00395008" w:rsidRPr="00C44FDB" w:rsidRDefault="00540572" w:rsidP="00395008">
            <w:pPr>
              <w:spacing w:after="200" w:line="276" w:lineRule="auto"/>
              <w:ind w:firstLine="0"/>
              <w:jc w:val="center"/>
              <w:rPr>
                <w:rFonts w:eastAsia="Calibri" w:cs="Times New Roman"/>
                <w:szCs w:val="24"/>
              </w:rPr>
            </w:pPr>
            <w:r>
              <w:rPr>
                <w:rFonts w:eastAsia="Calibri" w:cs="Times New Roman"/>
                <w:szCs w:val="24"/>
              </w:rPr>
              <w:t>26</w:t>
            </w:r>
          </w:p>
        </w:tc>
      </w:tr>
      <w:tr w:rsidR="00395008" w:rsidRPr="00C44FDB" w14:paraId="7B014668" w14:textId="77777777" w:rsidTr="00EB7F20">
        <w:trPr>
          <w:trHeight w:val="788"/>
        </w:trPr>
        <w:tc>
          <w:tcPr>
            <w:tcW w:w="8092" w:type="dxa"/>
          </w:tcPr>
          <w:p w14:paraId="6F174BD3" w14:textId="77777777" w:rsidR="00395008" w:rsidRPr="00C44FDB" w:rsidRDefault="00395008" w:rsidP="002B66DF">
            <w:pPr>
              <w:spacing w:after="200" w:line="276" w:lineRule="auto"/>
              <w:ind w:firstLine="0"/>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2A97EDBD" w:rsidR="00395008" w:rsidRPr="00C44FDB" w:rsidRDefault="00395008" w:rsidP="002B66DF">
            <w:pPr>
              <w:spacing w:after="200" w:line="276" w:lineRule="auto"/>
              <w:ind w:firstLine="0"/>
              <w:rPr>
                <w:rFonts w:eastAsia="Calibri" w:cs="Times New Roman"/>
                <w:szCs w:val="24"/>
              </w:rPr>
            </w:pPr>
            <w:r w:rsidRPr="00C44FDB">
              <w:rPr>
                <w:rFonts w:eastAsia="Calibri" w:cs="Times New Roman"/>
                <w:szCs w:val="24"/>
              </w:rPr>
              <w:t xml:space="preserve">Промежуточная аттестация в форме </w:t>
            </w:r>
            <w:r w:rsidR="00C21DE6">
              <w:rPr>
                <w:rFonts w:eastAsia="Calibri" w:cs="Times New Roman"/>
                <w:b/>
                <w:bCs/>
                <w:szCs w:val="24"/>
              </w:rPr>
              <w:t>дифференцированного зачета</w:t>
            </w:r>
            <w:r w:rsidR="00A81085">
              <w:rPr>
                <w:rFonts w:eastAsia="Calibri" w:cs="Times New Roman"/>
                <w:b/>
                <w:bCs/>
                <w:szCs w:val="24"/>
              </w:rPr>
              <w:t xml:space="preserve"> </w:t>
            </w:r>
            <w:r w:rsidR="00A81085" w:rsidRPr="00A81085">
              <w:rPr>
                <w:rFonts w:eastAsia="Calibri" w:cs="Times New Roman"/>
                <w:szCs w:val="24"/>
              </w:rPr>
              <w:t>(комплексный с ОУП.08)</w:t>
            </w:r>
          </w:p>
        </w:tc>
        <w:tc>
          <w:tcPr>
            <w:tcW w:w="1253" w:type="dxa"/>
          </w:tcPr>
          <w:p w14:paraId="7246A1F2" w14:textId="7BC68920" w:rsidR="00395008" w:rsidRPr="00C44FDB" w:rsidRDefault="00C21DE6"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688CCF15" w14:textId="1B6139CA" w:rsidR="00395008" w:rsidRDefault="00C44FDB" w:rsidP="006C30E1">
      <w:pPr>
        <w:pStyle w:val="2"/>
      </w:pPr>
      <w:r>
        <w:lastRenderedPageBreak/>
        <w:t>Тематический план и содержание учебной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46"/>
        <w:gridCol w:w="9438"/>
        <w:gridCol w:w="958"/>
        <w:gridCol w:w="1718"/>
      </w:tblGrid>
      <w:tr w:rsidR="006C30E1" w:rsidRPr="006C30E1" w14:paraId="15C6B200" w14:textId="77777777" w:rsidTr="007B22DB">
        <w:trPr>
          <w:trHeight w:val="57"/>
          <w:tblHeader/>
        </w:trPr>
        <w:tc>
          <w:tcPr>
            <w:tcW w:w="840" w:type="pct"/>
            <w:tcBorders>
              <w:top w:val="single" w:sz="4" w:space="0" w:color="auto"/>
              <w:left w:val="single" w:sz="4" w:space="0" w:color="auto"/>
              <w:bottom w:val="single" w:sz="4" w:space="0" w:color="auto"/>
              <w:right w:val="single" w:sz="4" w:space="0" w:color="auto"/>
            </w:tcBorders>
            <w:vAlign w:val="center"/>
          </w:tcPr>
          <w:p w14:paraId="300BD01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Наименование разделов и тем</w:t>
            </w:r>
          </w:p>
        </w:tc>
        <w:tc>
          <w:tcPr>
            <w:tcW w:w="3241" w:type="pct"/>
            <w:tcBorders>
              <w:top w:val="single" w:sz="4" w:space="0" w:color="auto"/>
              <w:left w:val="single" w:sz="4" w:space="0" w:color="auto"/>
              <w:bottom w:val="single" w:sz="4" w:space="0" w:color="auto"/>
              <w:right w:val="single" w:sz="4" w:space="0" w:color="auto"/>
            </w:tcBorders>
            <w:vAlign w:val="center"/>
          </w:tcPr>
          <w:p w14:paraId="503B3E46"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 практические занятия обучающихся</w:t>
            </w:r>
          </w:p>
        </w:tc>
        <w:tc>
          <w:tcPr>
            <w:tcW w:w="329" w:type="pct"/>
            <w:tcBorders>
              <w:top w:val="single" w:sz="4" w:space="0" w:color="auto"/>
              <w:left w:val="single" w:sz="4" w:space="0" w:color="auto"/>
              <w:bottom w:val="single" w:sz="4" w:space="0" w:color="auto"/>
              <w:right w:val="single" w:sz="4" w:space="0" w:color="auto"/>
            </w:tcBorders>
            <w:vAlign w:val="center"/>
          </w:tcPr>
          <w:p w14:paraId="0BD0F28D"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Объем часов</w:t>
            </w:r>
          </w:p>
        </w:tc>
        <w:tc>
          <w:tcPr>
            <w:tcW w:w="590" w:type="pct"/>
            <w:tcBorders>
              <w:top w:val="single" w:sz="4" w:space="0" w:color="auto"/>
              <w:left w:val="single" w:sz="4" w:space="0" w:color="auto"/>
              <w:bottom w:val="single" w:sz="4" w:space="0" w:color="auto"/>
              <w:right w:val="single" w:sz="4" w:space="0" w:color="auto"/>
            </w:tcBorders>
            <w:vAlign w:val="center"/>
          </w:tcPr>
          <w:p w14:paraId="69F5CD02"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Коды компетенций</w:t>
            </w:r>
          </w:p>
        </w:tc>
      </w:tr>
      <w:tr w:rsidR="006C30E1" w:rsidRPr="006C30E1" w14:paraId="3EB3CD78" w14:textId="77777777" w:rsidTr="007B22DB">
        <w:trPr>
          <w:trHeight w:val="15"/>
        </w:trPr>
        <w:tc>
          <w:tcPr>
            <w:tcW w:w="840" w:type="pct"/>
            <w:tcBorders>
              <w:top w:val="single" w:sz="4" w:space="0" w:color="auto"/>
              <w:left w:val="single" w:sz="4" w:space="0" w:color="auto"/>
              <w:bottom w:val="single" w:sz="4" w:space="0" w:color="auto"/>
              <w:right w:val="single" w:sz="4" w:space="0" w:color="auto"/>
            </w:tcBorders>
          </w:tcPr>
          <w:p w14:paraId="02A76F8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1</w:t>
            </w:r>
          </w:p>
        </w:tc>
        <w:tc>
          <w:tcPr>
            <w:tcW w:w="3241" w:type="pct"/>
            <w:tcBorders>
              <w:top w:val="single" w:sz="4" w:space="0" w:color="auto"/>
              <w:left w:val="single" w:sz="4" w:space="0" w:color="auto"/>
              <w:bottom w:val="single" w:sz="4" w:space="0" w:color="auto"/>
              <w:right w:val="single" w:sz="4" w:space="0" w:color="auto"/>
            </w:tcBorders>
          </w:tcPr>
          <w:p w14:paraId="6C6EA3D2"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329" w:type="pct"/>
            <w:tcBorders>
              <w:top w:val="single" w:sz="4" w:space="0" w:color="auto"/>
              <w:left w:val="single" w:sz="4" w:space="0" w:color="auto"/>
              <w:bottom w:val="single" w:sz="4" w:space="0" w:color="auto"/>
              <w:right w:val="single" w:sz="4" w:space="0" w:color="auto"/>
            </w:tcBorders>
            <w:vAlign w:val="center"/>
          </w:tcPr>
          <w:p w14:paraId="6B8FB350"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3</w:t>
            </w:r>
          </w:p>
        </w:tc>
        <w:tc>
          <w:tcPr>
            <w:tcW w:w="590" w:type="pct"/>
            <w:tcBorders>
              <w:top w:val="single" w:sz="4" w:space="0" w:color="auto"/>
              <w:left w:val="single" w:sz="4" w:space="0" w:color="auto"/>
              <w:bottom w:val="single" w:sz="4" w:space="0" w:color="auto"/>
              <w:right w:val="single" w:sz="4" w:space="0" w:color="auto"/>
            </w:tcBorders>
          </w:tcPr>
          <w:p w14:paraId="02DEF6EE"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4</w:t>
            </w:r>
          </w:p>
        </w:tc>
      </w:tr>
      <w:tr w:rsidR="006C30E1" w:rsidRPr="006C30E1" w14:paraId="36E5686C" w14:textId="77777777" w:rsidTr="007B22DB">
        <w:trPr>
          <w:trHeight w:val="20"/>
        </w:trPr>
        <w:tc>
          <w:tcPr>
            <w:tcW w:w="4081" w:type="pct"/>
            <w:gridSpan w:val="2"/>
            <w:tcBorders>
              <w:top w:val="single" w:sz="4" w:space="0" w:color="auto"/>
              <w:left w:val="single" w:sz="4" w:space="0" w:color="auto"/>
              <w:bottom w:val="single" w:sz="4" w:space="0" w:color="auto"/>
              <w:right w:val="single" w:sz="4" w:space="0" w:color="auto"/>
            </w:tcBorders>
          </w:tcPr>
          <w:p w14:paraId="12DE599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Раздел 1. Теоретические основы химии</w:t>
            </w:r>
          </w:p>
        </w:tc>
        <w:tc>
          <w:tcPr>
            <w:tcW w:w="329" w:type="pct"/>
            <w:tcBorders>
              <w:top w:val="single" w:sz="4" w:space="0" w:color="auto"/>
              <w:left w:val="single" w:sz="4" w:space="0" w:color="auto"/>
              <w:bottom w:val="single" w:sz="4" w:space="0" w:color="auto"/>
              <w:right w:val="single" w:sz="4" w:space="0" w:color="auto"/>
            </w:tcBorders>
            <w:vAlign w:val="center"/>
          </w:tcPr>
          <w:p w14:paraId="77202DB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26</w:t>
            </w:r>
          </w:p>
        </w:tc>
        <w:tc>
          <w:tcPr>
            <w:tcW w:w="590" w:type="pct"/>
            <w:vMerge w:val="restart"/>
            <w:tcBorders>
              <w:top w:val="single" w:sz="4" w:space="0" w:color="auto"/>
              <w:left w:val="single" w:sz="4" w:space="0" w:color="auto"/>
              <w:right w:val="single" w:sz="4" w:space="0" w:color="auto"/>
            </w:tcBorders>
          </w:tcPr>
          <w:p w14:paraId="28872F09"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6524267D"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p>
        </w:tc>
      </w:tr>
      <w:tr w:rsidR="006C30E1" w:rsidRPr="006C30E1" w14:paraId="25B58428" w14:textId="77777777" w:rsidTr="007B22DB">
        <w:trPr>
          <w:trHeight w:val="57"/>
        </w:trPr>
        <w:tc>
          <w:tcPr>
            <w:tcW w:w="840" w:type="pct"/>
            <w:vMerge w:val="restart"/>
            <w:tcBorders>
              <w:top w:val="single" w:sz="4" w:space="0" w:color="auto"/>
              <w:left w:val="single" w:sz="4" w:space="0" w:color="auto"/>
              <w:right w:val="single" w:sz="4" w:space="0" w:color="auto"/>
            </w:tcBorders>
          </w:tcPr>
          <w:p w14:paraId="19E3B700"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1.1</w:t>
            </w:r>
          </w:p>
          <w:p w14:paraId="4FF04494" w14:textId="77777777" w:rsidR="006C30E1" w:rsidRPr="006C30E1" w:rsidRDefault="006C30E1" w:rsidP="006C30E1">
            <w:pPr>
              <w:spacing w:line="240" w:lineRule="auto"/>
              <w:ind w:firstLine="0"/>
              <w:jc w:val="center"/>
              <w:rPr>
                <w:rFonts w:eastAsia="OfficinaSansBookC" w:cs="Times New Roman"/>
                <w:sz w:val="22"/>
                <w:lang w:eastAsia="ru-RU"/>
              </w:rPr>
            </w:pPr>
            <w:bookmarkStart w:id="11" w:name="_Hlk188281382"/>
            <w:r w:rsidRPr="006C30E1">
              <w:rPr>
                <w:rFonts w:eastAsia="OfficinaSansBookC" w:cs="Times New Roman"/>
                <w:bCs/>
                <w:sz w:val="22"/>
                <w:lang w:eastAsia="ru-RU"/>
              </w:rPr>
              <w:t>Основные химические понятия и законы, строение атомов химических элементов</w:t>
            </w:r>
            <w:bookmarkEnd w:id="11"/>
          </w:p>
        </w:tc>
        <w:tc>
          <w:tcPr>
            <w:tcW w:w="3241" w:type="pct"/>
            <w:tcBorders>
              <w:top w:val="single" w:sz="4" w:space="0" w:color="auto"/>
              <w:left w:val="single" w:sz="4" w:space="0" w:color="auto"/>
              <w:bottom w:val="single" w:sz="4" w:space="0" w:color="auto"/>
              <w:right w:val="single" w:sz="4" w:space="0" w:color="auto"/>
            </w:tcBorders>
            <w:vAlign w:val="center"/>
          </w:tcPr>
          <w:p w14:paraId="4F83C9D7"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vAlign w:val="center"/>
          </w:tcPr>
          <w:p w14:paraId="0DE32269" w14:textId="77777777" w:rsidR="006C30E1" w:rsidRPr="006C30E1" w:rsidRDefault="006C30E1" w:rsidP="006C30E1">
            <w:pPr>
              <w:tabs>
                <w:tab w:val="left" w:pos="340"/>
                <w:tab w:val="center" w:pos="5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left w:val="single" w:sz="4" w:space="0" w:color="auto"/>
              <w:right w:val="single" w:sz="4" w:space="0" w:color="auto"/>
            </w:tcBorders>
          </w:tcPr>
          <w:p w14:paraId="5DABDFCC"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p>
        </w:tc>
      </w:tr>
      <w:tr w:rsidR="006C30E1" w:rsidRPr="006C30E1" w14:paraId="2904167E" w14:textId="77777777" w:rsidTr="007B22DB">
        <w:trPr>
          <w:trHeight w:val="907"/>
        </w:trPr>
        <w:tc>
          <w:tcPr>
            <w:tcW w:w="840" w:type="pct"/>
            <w:vMerge/>
            <w:tcBorders>
              <w:left w:val="single" w:sz="4" w:space="0" w:color="auto"/>
              <w:right w:val="single" w:sz="4" w:space="0" w:color="auto"/>
            </w:tcBorders>
          </w:tcPr>
          <w:p w14:paraId="3F9BAD5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2561FB9"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Химический элемент. Атом. Ядро атома, изотопы. Электронная оболочка. Энергетические уровни, подуровни. Атомные </w:t>
            </w:r>
            <w:proofErr w:type="spellStart"/>
            <w:r w:rsidRPr="006C30E1">
              <w:rPr>
                <w:rFonts w:eastAsia="OfficinaSansBookC" w:cs="Times New Roman"/>
                <w:sz w:val="22"/>
                <w:lang w:eastAsia="ru-RU"/>
              </w:rPr>
              <w:t>орбитали</w:t>
            </w:r>
            <w:proofErr w:type="spellEnd"/>
            <w:r w:rsidRPr="006C30E1">
              <w:rPr>
                <w:rFonts w:eastAsia="OfficinaSansBookC" w:cs="Times New Roman"/>
                <w:sz w:val="22"/>
                <w:lang w:eastAsia="ru-RU"/>
              </w:rPr>
              <w:t xml:space="preserve">, s-, p-, d- элементы. Особенности распределения электронов по </w:t>
            </w:r>
            <w:proofErr w:type="spellStart"/>
            <w:r w:rsidRPr="006C30E1">
              <w:rPr>
                <w:rFonts w:eastAsia="OfficinaSansBookC" w:cs="Times New Roman"/>
                <w:sz w:val="22"/>
                <w:lang w:eastAsia="ru-RU"/>
              </w:rPr>
              <w:t>орбиталям</w:t>
            </w:r>
            <w:proofErr w:type="spellEnd"/>
            <w:r w:rsidRPr="006C30E1">
              <w:rPr>
                <w:rFonts w:eastAsia="OfficinaSansBookC" w:cs="Times New Roman"/>
                <w:sz w:val="22"/>
                <w:lang w:eastAsia="ru-RU"/>
              </w:rPr>
              <w:t xml:space="preserve"> в атомах элементов первых четырёх периодов. Электронная конфигурация атомов.</w:t>
            </w:r>
            <w:r w:rsidRPr="006C30E1">
              <w:rPr>
                <w:rFonts w:ascii="Calibri" w:eastAsia="Calibri" w:hAnsi="Calibri" w:cs="Calibri"/>
                <w:sz w:val="22"/>
                <w:lang w:eastAsia="ru-RU"/>
              </w:rPr>
              <w:t xml:space="preserve"> </w:t>
            </w:r>
            <w:r w:rsidRPr="006C30E1">
              <w:rPr>
                <w:rFonts w:eastAsia="OfficinaSansBookC" w:cs="Times New Roman"/>
                <w:sz w:val="22"/>
                <w:lang w:eastAsia="ru-RU"/>
              </w:rPr>
              <w:t>Основные химические законы</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D0BE7BB" w14:textId="77777777" w:rsidR="006C30E1" w:rsidRPr="006C30E1" w:rsidRDefault="006C30E1" w:rsidP="006C30E1">
            <w:pPr>
              <w:spacing w:line="240" w:lineRule="auto"/>
              <w:ind w:firstLine="0"/>
              <w:jc w:val="center"/>
              <w:rPr>
                <w:rFonts w:eastAsia="OfficinaSansBookC" w:cs="Times New Roman"/>
                <w:sz w:val="22"/>
                <w:highlight w:val="white"/>
                <w:lang w:eastAsia="ru-RU"/>
              </w:rPr>
            </w:pPr>
          </w:p>
        </w:tc>
        <w:tc>
          <w:tcPr>
            <w:tcW w:w="590" w:type="pct"/>
            <w:vMerge/>
            <w:tcBorders>
              <w:left w:val="single" w:sz="4" w:space="0" w:color="auto"/>
              <w:right w:val="single" w:sz="4" w:space="0" w:color="auto"/>
            </w:tcBorders>
          </w:tcPr>
          <w:p w14:paraId="5CC5BD82"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7769DA3D" w14:textId="77777777" w:rsidTr="007B22DB">
        <w:trPr>
          <w:trHeight w:val="70"/>
        </w:trPr>
        <w:tc>
          <w:tcPr>
            <w:tcW w:w="840" w:type="pct"/>
            <w:vMerge/>
            <w:tcBorders>
              <w:left w:val="single" w:sz="4" w:space="0" w:color="auto"/>
              <w:right w:val="single" w:sz="4" w:space="0" w:color="auto"/>
            </w:tcBorders>
          </w:tcPr>
          <w:p w14:paraId="1CDFB9B1"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DE36D94"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sz w:val="22"/>
                <w:lang w:eastAsia="ru-RU"/>
              </w:rPr>
              <w:t xml:space="preserve">В том числе, практических занятий </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28EF9C09" w14:textId="77777777" w:rsidR="006C30E1" w:rsidRPr="006C30E1" w:rsidRDefault="006C30E1" w:rsidP="006C30E1">
            <w:pPr>
              <w:spacing w:line="240" w:lineRule="auto"/>
              <w:ind w:firstLine="0"/>
              <w:jc w:val="center"/>
              <w:rPr>
                <w:rFonts w:eastAsia="OfficinaSansBookC" w:cs="Times New Roman"/>
                <w:sz w:val="22"/>
                <w:highlight w:val="white"/>
                <w:lang w:eastAsia="ru-RU"/>
              </w:rPr>
            </w:pPr>
            <w:r w:rsidRPr="006C30E1">
              <w:rPr>
                <w:rFonts w:eastAsia="OfficinaSansBookC" w:cs="Times New Roman"/>
                <w:sz w:val="22"/>
                <w:highlight w:val="white"/>
                <w:lang w:eastAsia="ru-RU"/>
              </w:rPr>
              <w:t>2</w:t>
            </w:r>
          </w:p>
        </w:tc>
        <w:tc>
          <w:tcPr>
            <w:tcW w:w="590" w:type="pct"/>
            <w:vMerge/>
            <w:tcBorders>
              <w:left w:val="single" w:sz="4" w:space="0" w:color="auto"/>
              <w:right w:val="single" w:sz="4" w:space="0" w:color="auto"/>
            </w:tcBorders>
          </w:tcPr>
          <w:p w14:paraId="0B41D3D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2FA2AF25" w14:textId="77777777" w:rsidTr="007B22DB">
        <w:trPr>
          <w:trHeight w:val="70"/>
        </w:trPr>
        <w:tc>
          <w:tcPr>
            <w:tcW w:w="840" w:type="pct"/>
            <w:vMerge/>
            <w:tcBorders>
              <w:left w:val="single" w:sz="4" w:space="0" w:color="auto"/>
              <w:bottom w:val="single" w:sz="4" w:space="0" w:color="auto"/>
              <w:right w:val="single" w:sz="4" w:space="0" w:color="auto"/>
            </w:tcBorders>
          </w:tcPr>
          <w:p w14:paraId="32E65A4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A2178CF"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№1.</w:t>
            </w:r>
            <w:r w:rsidRPr="006C30E1">
              <w:rPr>
                <w:rFonts w:eastAsia="OfficinaSansBookC" w:cs="Times New Roman"/>
                <w:sz w:val="22"/>
                <w:lang w:eastAsia="ru-RU"/>
              </w:rPr>
              <w:t xml:space="preserve"> «Основные количественные законы в химии и расчеты по уравнениям химических реакций». </w:t>
            </w:r>
          </w:p>
          <w:p w14:paraId="01246715"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C9347D9" w14:textId="77777777" w:rsidR="006C30E1" w:rsidRPr="006C30E1" w:rsidRDefault="006C30E1" w:rsidP="006C30E1">
            <w:pPr>
              <w:spacing w:line="240" w:lineRule="auto"/>
              <w:ind w:firstLine="0"/>
              <w:jc w:val="center"/>
              <w:rPr>
                <w:rFonts w:eastAsia="OfficinaSansBookC" w:cs="Times New Roman"/>
                <w:sz w:val="22"/>
                <w:highlight w:val="white"/>
                <w:lang w:eastAsia="ru-RU"/>
              </w:rPr>
            </w:pPr>
          </w:p>
        </w:tc>
        <w:tc>
          <w:tcPr>
            <w:tcW w:w="590" w:type="pct"/>
            <w:vMerge/>
            <w:tcBorders>
              <w:left w:val="single" w:sz="4" w:space="0" w:color="auto"/>
              <w:bottom w:val="single" w:sz="4" w:space="0" w:color="auto"/>
              <w:right w:val="single" w:sz="4" w:space="0" w:color="auto"/>
            </w:tcBorders>
          </w:tcPr>
          <w:p w14:paraId="69384B03"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3BA17A16" w14:textId="77777777" w:rsidTr="007B22DB">
        <w:trPr>
          <w:trHeight w:val="70"/>
        </w:trPr>
        <w:tc>
          <w:tcPr>
            <w:tcW w:w="840" w:type="pct"/>
            <w:vMerge w:val="restart"/>
            <w:tcBorders>
              <w:top w:val="single" w:sz="4" w:space="0" w:color="auto"/>
              <w:left w:val="single" w:sz="4" w:space="0" w:color="auto"/>
              <w:bottom w:val="single" w:sz="4" w:space="0" w:color="auto"/>
              <w:right w:val="single" w:sz="4" w:space="0" w:color="auto"/>
            </w:tcBorders>
          </w:tcPr>
          <w:p w14:paraId="0F25FE5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1.2</w:t>
            </w:r>
          </w:p>
          <w:p w14:paraId="3F9B895A"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bCs/>
                <w:sz w:val="22"/>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3241" w:type="pct"/>
            <w:tcBorders>
              <w:top w:val="single" w:sz="4" w:space="0" w:color="auto"/>
              <w:left w:val="single" w:sz="4" w:space="0" w:color="auto"/>
              <w:bottom w:val="single" w:sz="4" w:space="0" w:color="auto"/>
              <w:right w:val="single" w:sz="4" w:space="0" w:color="auto"/>
            </w:tcBorders>
            <w:vAlign w:val="center"/>
          </w:tcPr>
          <w:p w14:paraId="4CF1268C"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vAlign w:val="center"/>
          </w:tcPr>
          <w:p w14:paraId="5A60B56E"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4B1D1E5E"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highlight w:val="white"/>
                <w:lang w:eastAsia="ru-RU"/>
              </w:rPr>
            </w:pPr>
            <w:r w:rsidRPr="006C30E1">
              <w:rPr>
                <w:rFonts w:eastAsia="OfficinaSansBookC" w:cs="Times New Roman"/>
                <w:sz w:val="22"/>
                <w:highlight w:val="white"/>
                <w:lang w:eastAsia="ru-RU"/>
              </w:rPr>
              <w:t>ОК 01</w:t>
            </w:r>
          </w:p>
          <w:p w14:paraId="3722DB15"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highlight w:val="white"/>
                <w:lang w:eastAsia="ru-RU"/>
              </w:rPr>
              <w:t>ОК 02</w:t>
            </w:r>
          </w:p>
          <w:p w14:paraId="4F3B93CA"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137EBCEF" w14:textId="77777777" w:rsidTr="007B22DB">
        <w:trPr>
          <w:trHeight w:val="70"/>
        </w:trPr>
        <w:tc>
          <w:tcPr>
            <w:tcW w:w="840" w:type="pct"/>
            <w:vMerge/>
            <w:tcBorders>
              <w:top w:val="single" w:sz="4" w:space="0" w:color="auto"/>
              <w:left w:val="single" w:sz="4" w:space="0" w:color="auto"/>
              <w:bottom w:val="single" w:sz="4" w:space="0" w:color="auto"/>
              <w:right w:val="single" w:sz="4" w:space="0" w:color="auto"/>
            </w:tcBorders>
          </w:tcPr>
          <w:p w14:paraId="3CD55F55"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60B70257"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практических занятий</w:t>
            </w:r>
          </w:p>
        </w:tc>
        <w:tc>
          <w:tcPr>
            <w:tcW w:w="329" w:type="pct"/>
            <w:vMerge/>
            <w:tcBorders>
              <w:left w:val="single" w:sz="4" w:space="0" w:color="auto"/>
              <w:right w:val="single" w:sz="4" w:space="0" w:color="auto"/>
            </w:tcBorders>
            <w:vAlign w:val="center"/>
          </w:tcPr>
          <w:p w14:paraId="67E1A1DD" w14:textId="77777777" w:rsidR="006C30E1" w:rsidRPr="006C30E1" w:rsidRDefault="006C30E1" w:rsidP="006C30E1">
            <w:pPr>
              <w:spacing w:line="240" w:lineRule="auto"/>
              <w:ind w:firstLine="0"/>
              <w:jc w:val="center"/>
              <w:rPr>
                <w:rFonts w:eastAsia="OfficinaSansBookC" w:cs="Times New Roman"/>
                <w:b/>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560B8874"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550E2C52" w14:textId="77777777" w:rsidTr="007B22DB">
        <w:trPr>
          <w:trHeight w:val="415"/>
        </w:trPr>
        <w:tc>
          <w:tcPr>
            <w:tcW w:w="840" w:type="pct"/>
            <w:vMerge/>
            <w:tcBorders>
              <w:top w:val="single" w:sz="4" w:space="0" w:color="auto"/>
              <w:left w:val="single" w:sz="4" w:space="0" w:color="auto"/>
              <w:bottom w:val="single" w:sz="4" w:space="0" w:color="auto"/>
              <w:right w:val="single" w:sz="4" w:space="0" w:color="auto"/>
            </w:tcBorders>
          </w:tcPr>
          <w:p w14:paraId="0022DAC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430598A"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№2.</w:t>
            </w:r>
            <w:r w:rsidRPr="006C30E1">
              <w:rPr>
                <w:rFonts w:eastAsia="OfficinaSansBookC" w:cs="Times New Roman"/>
                <w:sz w:val="22"/>
                <w:lang w:eastAsia="ru-RU"/>
              </w:rPr>
              <w:t xml:space="preserve"> «Изучение периодических закономерностей и их взаимосвязи со строением атомов». </w:t>
            </w:r>
          </w:p>
          <w:p w14:paraId="5DE7DB06"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p w14:paraId="22CA5FE1"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w:t>
            </w:r>
            <w:proofErr w:type="spellStart"/>
            <w:r w:rsidRPr="006C30E1">
              <w:rPr>
                <w:rFonts w:eastAsia="OfficinaSansBookC" w:cs="Times New Roman"/>
                <w:sz w:val="22"/>
                <w:lang w:eastAsia="ru-RU"/>
              </w:rPr>
              <w:t>характеризацию</w:t>
            </w:r>
            <w:proofErr w:type="spellEnd"/>
            <w:r w:rsidRPr="006C30E1">
              <w:rPr>
                <w:rFonts w:eastAsia="OfficinaSansBookC" w:cs="Times New Roman"/>
                <w:sz w:val="22"/>
                <w:lang w:eastAsia="ru-RU"/>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8CD0764"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7CA15A32"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2D321D46" w14:textId="77777777" w:rsidTr="007B22DB">
        <w:trPr>
          <w:trHeight w:val="60"/>
        </w:trPr>
        <w:tc>
          <w:tcPr>
            <w:tcW w:w="840" w:type="pct"/>
            <w:vMerge w:val="restart"/>
            <w:tcBorders>
              <w:top w:val="single" w:sz="4" w:space="0" w:color="auto"/>
              <w:left w:val="single" w:sz="4" w:space="0" w:color="auto"/>
              <w:bottom w:val="single" w:sz="4" w:space="0" w:color="auto"/>
              <w:right w:val="single" w:sz="4" w:space="0" w:color="auto"/>
            </w:tcBorders>
          </w:tcPr>
          <w:p w14:paraId="1BC71EE2"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1.3</w:t>
            </w:r>
          </w:p>
          <w:p w14:paraId="40F87674"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lastRenderedPageBreak/>
              <w:t xml:space="preserve">Строение вещества </w:t>
            </w:r>
            <w:r w:rsidRPr="006C30E1">
              <w:rPr>
                <w:rFonts w:eastAsia="OfficinaSansBookC" w:cs="Times New Roman"/>
                <w:bCs/>
                <w:sz w:val="22"/>
                <w:lang w:eastAsia="ru-RU"/>
              </w:rPr>
              <w:br/>
              <w:t>и природа химической связи. Многообразие веществ</w:t>
            </w:r>
          </w:p>
          <w:p w14:paraId="16E51C61"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6E7E7FB7"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lastRenderedPageBreak/>
              <w:t>Содержание учебного материала</w:t>
            </w:r>
          </w:p>
        </w:tc>
        <w:tc>
          <w:tcPr>
            <w:tcW w:w="329" w:type="pct"/>
            <w:vMerge w:val="restart"/>
            <w:tcBorders>
              <w:top w:val="single" w:sz="4" w:space="0" w:color="auto"/>
              <w:left w:val="single" w:sz="4" w:space="0" w:color="auto"/>
              <w:right w:val="single" w:sz="4" w:space="0" w:color="auto"/>
            </w:tcBorders>
            <w:vAlign w:val="center"/>
          </w:tcPr>
          <w:p w14:paraId="05F67E74"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5C5DDC1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17D04D4C"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320D6ACC" w14:textId="77777777" w:rsidTr="007B22DB">
        <w:trPr>
          <w:trHeight w:val="20"/>
        </w:trPr>
        <w:tc>
          <w:tcPr>
            <w:tcW w:w="840" w:type="pct"/>
            <w:vMerge/>
            <w:tcBorders>
              <w:top w:val="single" w:sz="4" w:space="0" w:color="auto"/>
              <w:left w:val="single" w:sz="4" w:space="0" w:color="auto"/>
              <w:bottom w:val="single" w:sz="4" w:space="0" w:color="auto"/>
              <w:right w:val="single" w:sz="4" w:space="0" w:color="auto"/>
            </w:tcBorders>
          </w:tcPr>
          <w:p w14:paraId="7699D6E6"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06D638E8"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Cs/>
                <w:sz w:val="22"/>
                <w:lang w:eastAsia="ru-RU"/>
              </w:rPr>
              <w:t>Строение вещества. Химическая связь. Виды</w:t>
            </w:r>
            <w:r w:rsidRPr="006C30E1">
              <w:rPr>
                <w:rFonts w:ascii="Calibri" w:eastAsia="Calibri" w:hAnsi="Calibri" w:cs="Calibri"/>
                <w:sz w:val="22"/>
                <w:lang w:eastAsia="ru-RU"/>
              </w:rPr>
              <w:t xml:space="preserve"> </w:t>
            </w:r>
            <w:r w:rsidRPr="006C30E1">
              <w:rPr>
                <w:rFonts w:eastAsia="OfficinaSansBookC" w:cs="Times New Roman"/>
                <w:bCs/>
                <w:sz w:val="22"/>
                <w:lang w:eastAsia="ru-RU"/>
              </w:rPr>
              <w:t>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329" w:type="pct"/>
            <w:vMerge/>
            <w:tcBorders>
              <w:left w:val="single" w:sz="4" w:space="0" w:color="auto"/>
              <w:bottom w:val="single" w:sz="4" w:space="0" w:color="auto"/>
              <w:right w:val="single" w:sz="4" w:space="0" w:color="auto"/>
            </w:tcBorders>
            <w:vAlign w:val="center"/>
          </w:tcPr>
          <w:p w14:paraId="6351DFCA"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57033B79"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70DDA3DD" w14:textId="77777777" w:rsidTr="007B22DB">
        <w:trPr>
          <w:trHeight w:val="20"/>
        </w:trPr>
        <w:tc>
          <w:tcPr>
            <w:tcW w:w="840" w:type="pct"/>
            <w:vMerge/>
            <w:tcBorders>
              <w:top w:val="single" w:sz="4" w:space="0" w:color="auto"/>
              <w:left w:val="single" w:sz="4" w:space="0" w:color="auto"/>
              <w:bottom w:val="single" w:sz="4" w:space="0" w:color="auto"/>
              <w:right w:val="single" w:sz="4" w:space="0" w:color="auto"/>
            </w:tcBorders>
          </w:tcPr>
          <w:p w14:paraId="47C6E5C8"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346A030C"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vAlign w:val="center"/>
          </w:tcPr>
          <w:p w14:paraId="6203B195"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top w:val="single" w:sz="4" w:space="0" w:color="auto"/>
              <w:left w:val="single" w:sz="4" w:space="0" w:color="auto"/>
              <w:bottom w:val="single" w:sz="4" w:space="0" w:color="auto"/>
              <w:right w:val="single" w:sz="4" w:space="0" w:color="auto"/>
            </w:tcBorders>
          </w:tcPr>
          <w:p w14:paraId="42C0933F"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32957AA4" w14:textId="77777777" w:rsidTr="006654E2">
        <w:trPr>
          <w:trHeight w:val="729"/>
        </w:trPr>
        <w:tc>
          <w:tcPr>
            <w:tcW w:w="840" w:type="pct"/>
            <w:vMerge/>
            <w:tcBorders>
              <w:top w:val="single" w:sz="4" w:space="0" w:color="auto"/>
              <w:left w:val="single" w:sz="4" w:space="0" w:color="auto"/>
              <w:bottom w:val="single" w:sz="4" w:space="0" w:color="auto"/>
              <w:right w:val="single" w:sz="4" w:space="0" w:color="auto"/>
            </w:tcBorders>
          </w:tcPr>
          <w:p w14:paraId="01E4362C"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2AFEE437"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№3.</w:t>
            </w:r>
            <w:r w:rsidRPr="006C30E1">
              <w:rPr>
                <w:rFonts w:eastAsia="OfficinaSansBookC" w:cs="Times New Roman"/>
                <w:sz w:val="22"/>
                <w:lang w:eastAsia="ru-RU"/>
              </w:rPr>
              <w:t xml:space="preserve"> «Строение вещества и природа химической связи».</w:t>
            </w:r>
          </w:p>
          <w:p w14:paraId="0F85EE99"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Cs/>
                <w:sz w:val="22"/>
                <w:lang w:eastAsia="ru-RU"/>
              </w:rPr>
            </w:pPr>
            <w:r w:rsidRPr="006C30E1">
              <w:rPr>
                <w:rFonts w:eastAsia="OfficinaSansBookC" w:cs="Times New Roman"/>
                <w:bCs/>
                <w:sz w:val="22"/>
                <w:lang w:eastAsia="ru-RU"/>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329" w:type="pct"/>
            <w:vMerge/>
            <w:tcBorders>
              <w:top w:val="single" w:sz="4" w:space="0" w:color="auto"/>
              <w:left w:val="single" w:sz="4" w:space="0" w:color="auto"/>
              <w:bottom w:val="single" w:sz="4" w:space="0" w:color="auto"/>
              <w:right w:val="single" w:sz="4" w:space="0" w:color="auto"/>
            </w:tcBorders>
            <w:vAlign w:val="center"/>
          </w:tcPr>
          <w:p w14:paraId="201F1B2E"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64628502"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507D865E" w14:textId="77777777" w:rsidTr="007B22DB">
        <w:trPr>
          <w:trHeight w:val="220"/>
        </w:trPr>
        <w:tc>
          <w:tcPr>
            <w:tcW w:w="840" w:type="pct"/>
            <w:vMerge w:val="restart"/>
            <w:tcBorders>
              <w:top w:val="single" w:sz="4" w:space="0" w:color="auto"/>
              <w:left w:val="single" w:sz="4" w:space="0" w:color="auto"/>
              <w:bottom w:val="single" w:sz="4" w:space="0" w:color="auto"/>
              <w:right w:val="single" w:sz="4" w:space="0" w:color="auto"/>
            </w:tcBorders>
          </w:tcPr>
          <w:p w14:paraId="2B8EA20C"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1.4</w:t>
            </w:r>
          </w:p>
          <w:p w14:paraId="19EB703E"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bCs/>
                <w:sz w:val="22"/>
                <w:lang w:eastAsia="ru-RU"/>
              </w:rPr>
              <w:t xml:space="preserve">Классификация, </w:t>
            </w:r>
            <w:r w:rsidRPr="006C30E1">
              <w:rPr>
                <w:rFonts w:eastAsia="OfficinaSansBookC" w:cs="Times New Roman"/>
                <w:bCs/>
                <w:sz w:val="22"/>
                <w:lang w:eastAsia="ru-RU"/>
              </w:rPr>
              <w:br/>
              <w:t>и номенклатура неорганических веществ</w:t>
            </w:r>
          </w:p>
        </w:tc>
        <w:tc>
          <w:tcPr>
            <w:tcW w:w="3241" w:type="pct"/>
            <w:tcBorders>
              <w:top w:val="single" w:sz="4" w:space="0" w:color="auto"/>
              <w:left w:val="single" w:sz="4" w:space="0" w:color="auto"/>
              <w:bottom w:val="single" w:sz="4" w:space="0" w:color="auto"/>
              <w:right w:val="single" w:sz="4" w:space="0" w:color="auto"/>
            </w:tcBorders>
            <w:vAlign w:val="center"/>
          </w:tcPr>
          <w:p w14:paraId="783DB1BE"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vAlign w:val="center"/>
          </w:tcPr>
          <w:p w14:paraId="71D8C134"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2378D969"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6E394BD0"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271E4D05"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
                <w:sz w:val="22"/>
                <w:lang w:eastAsia="ru-RU"/>
              </w:rPr>
            </w:pPr>
          </w:p>
        </w:tc>
      </w:tr>
      <w:tr w:rsidR="006C30E1" w:rsidRPr="006C30E1" w14:paraId="7C43A7C4" w14:textId="77777777" w:rsidTr="007B22DB">
        <w:trPr>
          <w:trHeight w:val="428"/>
        </w:trPr>
        <w:tc>
          <w:tcPr>
            <w:tcW w:w="840" w:type="pct"/>
            <w:vMerge/>
            <w:tcBorders>
              <w:top w:val="single" w:sz="4" w:space="0" w:color="auto"/>
              <w:left w:val="single" w:sz="4" w:space="0" w:color="auto"/>
              <w:bottom w:val="single" w:sz="4" w:space="0" w:color="auto"/>
              <w:right w:val="single" w:sz="4" w:space="0" w:color="auto"/>
            </w:tcBorders>
          </w:tcPr>
          <w:p w14:paraId="7A989DE9"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vAlign w:val="center"/>
          </w:tcPr>
          <w:p w14:paraId="4BEEE4B6"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sz w:val="22"/>
                <w:lang w:eastAsia="ru-RU"/>
              </w:rPr>
              <w:t>Классификация неорганических веществ.</w:t>
            </w:r>
            <w:r w:rsidRPr="006C30E1">
              <w:rPr>
                <w:rFonts w:ascii="Calibri" w:eastAsia="Calibri" w:hAnsi="Calibri" w:cs="Calibri"/>
                <w:sz w:val="22"/>
                <w:lang w:eastAsia="ru-RU"/>
              </w:rPr>
              <w:t xml:space="preserve"> </w:t>
            </w:r>
            <w:r w:rsidRPr="006C30E1">
              <w:rPr>
                <w:rFonts w:eastAsia="OfficinaSansBookC" w:cs="Times New Roman"/>
                <w:sz w:val="22"/>
                <w:lang w:eastAsia="ru-RU"/>
              </w:rPr>
              <w:t>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329" w:type="pct"/>
            <w:vMerge/>
            <w:tcBorders>
              <w:left w:val="single" w:sz="4" w:space="0" w:color="auto"/>
              <w:bottom w:val="single" w:sz="4" w:space="0" w:color="auto"/>
              <w:right w:val="single" w:sz="4" w:space="0" w:color="auto"/>
            </w:tcBorders>
            <w:shd w:val="clear" w:color="auto" w:fill="FFFFFF"/>
            <w:vAlign w:val="center"/>
          </w:tcPr>
          <w:p w14:paraId="26C8F7B4"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06D38937"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72DD3210" w14:textId="77777777" w:rsidTr="007B22DB">
        <w:trPr>
          <w:trHeight w:val="60"/>
        </w:trPr>
        <w:tc>
          <w:tcPr>
            <w:tcW w:w="840" w:type="pct"/>
            <w:vMerge/>
            <w:tcBorders>
              <w:top w:val="single" w:sz="4" w:space="0" w:color="auto"/>
              <w:left w:val="single" w:sz="4" w:space="0" w:color="auto"/>
              <w:bottom w:val="single" w:sz="4" w:space="0" w:color="auto"/>
              <w:right w:val="single" w:sz="4" w:space="0" w:color="auto"/>
            </w:tcBorders>
          </w:tcPr>
          <w:p w14:paraId="4A881186"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61151D51"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2128BE3"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top w:val="single" w:sz="4" w:space="0" w:color="auto"/>
              <w:left w:val="single" w:sz="4" w:space="0" w:color="auto"/>
              <w:bottom w:val="single" w:sz="4" w:space="0" w:color="auto"/>
              <w:right w:val="single" w:sz="4" w:space="0" w:color="auto"/>
            </w:tcBorders>
          </w:tcPr>
          <w:p w14:paraId="1C8D46AE"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49B9D30B" w14:textId="77777777" w:rsidTr="007B22DB">
        <w:trPr>
          <w:trHeight w:val="1922"/>
        </w:trPr>
        <w:tc>
          <w:tcPr>
            <w:tcW w:w="840" w:type="pct"/>
            <w:vMerge/>
            <w:tcBorders>
              <w:top w:val="single" w:sz="4" w:space="0" w:color="auto"/>
              <w:left w:val="single" w:sz="4" w:space="0" w:color="auto"/>
              <w:bottom w:val="single" w:sz="4" w:space="0" w:color="auto"/>
              <w:right w:val="single" w:sz="4" w:space="0" w:color="auto"/>
            </w:tcBorders>
          </w:tcPr>
          <w:p w14:paraId="2AD69124"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vAlign w:val="center"/>
          </w:tcPr>
          <w:p w14:paraId="048AD957"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№4.</w:t>
            </w:r>
            <w:r w:rsidRPr="006C30E1">
              <w:rPr>
                <w:rFonts w:eastAsia="OfficinaSansBookC" w:cs="Times New Roman"/>
                <w:sz w:val="22"/>
                <w:lang w:eastAsia="ru-RU"/>
              </w:rPr>
              <w:t xml:space="preserve"> «Номенклатура неорганических веществ». </w:t>
            </w:r>
          </w:p>
          <w:p w14:paraId="5DC0881D"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32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3E32B280"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39F6BCE8"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03B4BE28" w14:textId="77777777" w:rsidTr="007B22DB">
        <w:trPr>
          <w:trHeight w:val="286"/>
        </w:trPr>
        <w:tc>
          <w:tcPr>
            <w:tcW w:w="840" w:type="pct"/>
            <w:vMerge w:val="restart"/>
            <w:tcBorders>
              <w:top w:val="single" w:sz="4" w:space="0" w:color="auto"/>
              <w:left w:val="single" w:sz="4" w:space="0" w:color="auto"/>
              <w:bottom w:val="single" w:sz="4" w:space="0" w:color="auto"/>
              <w:right w:val="single" w:sz="4" w:space="0" w:color="auto"/>
            </w:tcBorders>
          </w:tcPr>
          <w:p w14:paraId="78E220C3"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Тема 1.5</w:t>
            </w:r>
          </w:p>
          <w:p w14:paraId="160FDBE4"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
                <w:bCs/>
                <w:sz w:val="22"/>
                <w:lang w:eastAsia="ru-RU"/>
              </w:rPr>
            </w:pPr>
            <w:r w:rsidRPr="006C30E1">
              <w:rPr>
                <w:rFonts w:eastAsia="OfficinaSansBookC" w:cs="Times New Roman"/>
                <w:sz w:val="22"/>
                <w:lang w:eastAsia="ru-RU"/>
              </w:rPr>
              <w:t>Типы химических реакций</w:t>
            </w:r>
          </w:p>
        </w:tc>
        <w:tc>
          <w:tcPr>
            <w:tcW w:w="3241" w:type="pct"/>
            <w:tcBorders>
              <w:top w:val="single" w:sz="4" w:space="0" w:color="auto"/>
              <w:left w:val="single" w:sz="4" w:space="0" w:color="auto"/>
              <w:bottom w:val="single" w:sz="4" w:space="0" w:color="auto"/>
              <w:right w:val="single" w:sz="4" w:space="0" w:color="auto"/>
            </w:tcBorders>
            <w:vAlign w:val="center"/>
          </w:tcPr>
          <w:p w14:paraId="797387D3"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vAlign w:val="center"/>
          </w:tcPr>
          <w:p w14:paraId="602EAD3A"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79B86268"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31A435E7"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
                <w:sz w:val="22"/>
                <w:lang w:eastAsia="ru-RU"/>
              </w:rPr>
            </w:pPr>
          </w:p>
        </w:tc>
      </w:tr>
      <w:tr w:rsidR="006C30E1" w:rsidRPr="006C30E1" w14:paraId="35F849DF" w14:textId="77777777" w:rsidTr="007B22DB">
        <w:trPr>
          <w:trHeight w:val="604"/>
        </w:trPr>
        <w:tc>
          <w:tcPr>
            <w:tcW w:w="840" w:type="pct"/>
            <w:vMerge/>
            <w:tcBorders>
              <w:top w:val="single" w:sz="4" w:space="0" w:color="auto"/>
              <w:left w:val="single" w:sz="4" w:space="0" w:color="auto"/>
              <w:bottom w:val="single" w:sz="4" w:space="0" w:color="auto"/>
              <w:right w:val="single" w:sz="4" w:space="0" w:color="auto"/>
            </w:tcBorders>
          </w:tcPr>
          <w:p w14:paraId="47EFB2D6"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1AC9F52"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668F5FD"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63B1C5A5"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61EBD37F" w14:textId="77777777" w:rsidTr="007B22DB">
        <w:trPr>
          <w:trHeight w:val="6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136BE51"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Тема 1.6</w:t>
            </w:r>
          </w:p>
          <w:p w14:paraId="7C2FD5C8"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lastRenderedPageBreak/>
              <w:t xml:space="preserve">Скорость химических реакций. </w:t>
            </w:r>
            <w:r w:rsidRPr="006C30E1">
              <w:rPr>
                <w:rFonts w:eastAsia="OfficinaSansBookC" w:cs="Times New Roman"/>
                <w:sz w:val="22"/>
                <w:highlight w:val="white"/>
                <w:lang w:eastAsia="ru-RU"/>
              </w:rPr>
              <w:t>Химическое равновесие</w:t>
            </w:r>
          </w:p>
        </w:tc>
        <w:tc>
          <w:tcPr>
            <w:tcW w:w="3241" w:type="pct"/>
            <w:tcBorders>
              <w:top w:val="single" w:sz="4" w:space="0" w:color="auto"/>
              <w:left w:val="single" w:sz="4" w:space="0" w:color="auto"/>
              <w:bottom w:val="single" w:sz="4" w:space="0" w:color="auto"/>
              <w:right w:val="single" w:sz="4" w:space="0" w:color="auto"/>
            </w:tcBorders>
            <w:vAlign w:val="center"/>
          </w:tcPr>
          <w:p w14:paraId="008B1C0E" w14:textId="77777777" w:rsid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lastRenderedPageBreak/>
              <w:t>Содержание учебного материала</w:t>
            </w:r>
          </w:p>
          <w:p w14:paraId="522947E0" w14:textId="083F5421" w:rsidR="006654E2" w:rsidRPr="006C30E1" w:rsidRDefault="006654E2"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14B73DB6" w14:textId="77777777" w:rsidR="006C30E1" w:rsidRPr="006C30E1" w:rsidRDefault="006C30E1" w:rsidP="006C30E1">
            <w:pPr>
              <w:spacing w:line="240" w:lineRule="auto"/>
              <w:ind w:firstLine="0"/>
              <w:jc w:val="center"/>
              <w:rPr>
                <w:rFonts w:eastAsia="OfficinaSansBookC" w:cs="Times New Roman"/>
                <w:bCs/>
                <w:color w:val="050608"/>
                <w:sz w:val="22"/>
                <w:lang w:eastAsia="ru-RU"/>
              </w:rPr>
            </w:pPr>
            <w:r w:rsidRPr="006C30E1">
              <w:rPr>
                <w:rFonts w:eastAsia="OfficinaSansBookC" w:cs="Times New Roman"/>
                <w:bCs/>
                <w:color w:val="050608"/>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54C720B8"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763F161F"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6D4096F3"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58DE2C71" w14:textId="77777777" w:rsidTr="007B22DB">
        <w:trPr>
          <w:trHeight w:val="32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2F1DACA5"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vAlign w:val="center"/>
          </w:tcPr>
          <w:p w14:paraId="2074F2EF" w14:textId="77777777" w:rsidR="006C30E1" w:rsidRPr="006C30E1" w:rsidRDefault="006C30E1" w:rsidP="006C30E1">
            <w:pPr>
              <w:pBdr>
                <w:top w:val="nil"/>
                <w:left w:val="nil"/>
                <w:bottom w:val="nil"/>
                <w:right w:val="nil"/>
                <w:between w:val="nil"/>
              </w:pBdr>
              <w:spacing w:line="240" w:lineRule="auto"/>
              <w:ind w:firstLine="0"/>
              <w:rPr>
                <w:rFonts w:eastAsia="Courier New" w:cs="Times New Roman"/>
                <w:color w:val="333333"/>
                <w:sz w:val="22"/>
                <w:lang w:eastAsia="ru-RU"/>
              </w:rPr>
            </w:pPr>
            <w:r w:rsidRPr="006C30E1">
              <w:rPr>
                <w:rFonts w:eastAsia="OfficinaSansBookC" w:cs="Times New Roman"/>
                <w:sz w:val="22"/>
                <w:lang w:eastAsia="ru-RU"/>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w:t>
            </w:r>
            <w:proofErr w:type="spellStart"/>
            <w:r w:rsidRPr="006C30E1">
              <w:rPr>
                <w:rFonts w:eastAsia="OfficinaSansBookC" w:cs="Times New Roman"/>
                <w:sz w:val="22"/>
                <w:lang w:eastAsia="ru-RU"/>
              </w:rPr>
              <w:t>Шателье</w:t>
            </w:r>
            <w:proofErr w:type="spellEnd"/>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1988F1E" w14:textId="77777777" w:rsidR="006C30E1" w:rsidRPr="006C30E1" w:rsidRDefault="006C30E1" w:rsidP="006C30E1">
            <w:pPr>
              <w:spacing w:line="240" w:lineRule="auto"/>
              <w:ind w:firstLine="0"/>
              <w:jc w:val="center"/>
              <w:rPr>
                <w:rFonts w:eastAsia="OfficinaSansBookC" w:cs="Times New Roman"/>
                <w:b/>
                <w:color w:val="050608"/>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14B7590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2DCCE4A8" w14:textId="77777777" w:rsidTr="007B22DB">
        <w:trPr>
          <w:trHeight w:val="6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5E5BC3EA"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0177D22F"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CC7174F" w14:textId="77777777" w:rsidR="006C30E1" w:rsidRPr="006C30E1" w:rsidRDefault="006C30E1" w:rsidP="006C30E1">
            <w:pPr>
              <w:spacing w:line="240" w:lineRule="auto"/>
              <w:ind w:firstLine="0"/>
              <w:jc w:val="center"/>
              <w:rPr>
                <w:rFonts w:eastAsia="OfficinaSansBookC" w:cs="Times New Roman"/>
                <w:bCs/>
                <w:color w:val="050608"/>
                <w:sz w:val="22"/>
                <w:lang w:eastAsia="ru-RU"/>
              </w:rPr>
            </w:pPr>
            <w:r w:rsidRPr="006C30E1">
              <w:rPr>
                <w:rFonts w:eastAsia="OfficinaSansBookC" w:cs="Times New Roman"/>
                <w:bCs/>
                <w:color w:val="050608"/>
                <w:sz w:val="22"/>
                <w:lang w:eastAsia="ru-RU"/>
              </w:rPr>
              <w:t>2</w:t>
            </w:r>
          </w:p>
        </w:tc>
        <w:tc>
          <w:tcPr>
            <w:tcW w:w="590" w:type="pct"/>
            <w:vMerge/>
            <w:tcBorders>
              <w:top w:val="single" w:sz="4" w:space="0" w:color="auto"/>
              <w:left w:val="single" w:sz="4" w:space="0" w:color="auto"/>
              <w:bottom w:val="single" w:sz="4" w:space="0" w:color="auto"/>
              <w:right w:val="single" w:sz="4" w:space="0" w:color="auto"/>
            </w:tcBorders>
          </w:tcPr>
          <w:p w14:paraId="2CD6216C"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740D1EFE" w14:textId="77777777" w:rsidTr="007B22DB">
        <w:trPr>
          <w:trHeight w:val="876"/>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286CD241"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vAlign w:val="center"/>
          </w:tcPr>
          <w:p w14:paraId="71CADD8E"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№5.</w:t>
            </w:r>
            <w:r w:rsidRPr="006C30E1">
              <w:rPr>
                <w:rFonts w:eastAsia="OfficinaSansBookC" w:cs="Times New Roman"/>
                <w:sz w:val="22"/>
                <w:lang w:eastAsia="ru-RU"/>
              </w:rPr>
              <w:t xml:space="preserve"> «Влияние различных факторов на скорость химической реакции». </w:t>
            </w:r>
          </w:p>
          <w:p w14:paraId="0EA2778A"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sz w:val="22"/>
                <w:lang w:eastAsia="ru-RU"/>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w:t>
            </w:r>
            <w:proofErr w:type="spellStart"/>
            <w:r w:rsidRPr="006C30E1">
              <w:rPr>
                <w:rFonts w:eastAsia="OfficinaSansBookC" w:cs="Times New Roman"/>
                <w:sz w:val="22"/>
                <w:lang w:eastAsia="ru-RU"/>
              </w:rPr>
              <w:t>Шателье</w:t>
            </w:r>
            <w:proofErr w:type="spellEnd"/>
            <w:r w:rsidRPr="006C30E1">
              <w:rPr>
                <w:rFonts w:eastAsia="OfficinaSansBookC" w:cs="Times New Roman"/>
                <w:sz w:val="22"/>
                <w:lang w:eastAsia="ru-RU"/>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329"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9D0B2CA" w14:textId="77777777" w:rsidR="006C30E1" w:rsidRPr="006C30E1" w:rsidRDefault="006C30E1" w:rsidP="006C30E1">
            <w:pPr>
              <w:spacing w:line="240" w:lineRule="auto"/>
              <w:ind w:firstLine="0"/>
              <w:jc w:val="center"/>
              <w:rPr>
                <w:rFonts w:eastAsia="OfficinaSansBookC" w:cs="Times New Roman"/>
                <w:b/>
                <w:color w:val="050608"/>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2667B81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19ABD8D8" w14:textId="77777777" w:rsidTr="007B22DB">
        <w:trPr>
          <w:trHeight w:val="6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366AE6AB"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1.7</w:t>
            </w:r>
          </w:p>
          <w:p w14:paraId="3E1FF348"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highlight w:val="white"/>
                <w:lang w:eastAsia="ru-RU"/>
              </w:rPr>
            </w:pPr>
            <w:r w:rsidRPr="006C30E1">
              <w:rPr>
                <w:rFonts w:eastAsia="OfficinaSansBookC" w:cs="Times New Roman"/>
                <w:bCs/>
                <w:sz w:val="22"/>
                <w:lang w:eastAsia="ru-RU"/>
              </w:rPr>
              <w:t>Растворы, теория электролитической диссоциации и ионный обмен</w:t>
            </w:r>
          </w:p>
        </w:tc>
        <w:tc>
          <w:tcPr>
            <w:tcW w:w="3241" w:type="pct"/>
            <w:tcBorders>
              <w:top w:val="single" w:sz="4" w:space="0" w:color="auto"/>
              <w:left w:val="single" w:sz="4" w:space="0" w:color="auto"/>
              <w:bottom w:val="single" w:sz="4" w:space="0" w:color="auto"/>
              <w:right w:val="single" w:sz="4" w:space="0" w:color="auto"/>
            </w:tcBorders>
            <w:vAlign w:val="center"/>
          </w:tcPr>
          <w:p w14:paraId="6AC4DDBB"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1D7B4134" w14:textId="77777777" w:rsidR="006C30E1" w:rsidRPr="006C30E1" w:rsidRDefault="006C30E1" w:rsidP="006C30E1">
            <w:pPr>
              <w:spacing w:line="240" w:lineRule="auto"/>
              <w:ind w:firstLine="0"/>
              <w:jc w:val="center"/>
              <w:rPr>
                <w:rFonts w:eastAsia="OfficinaSansBookC" w:cs="Times New Roman"/>
                <w:bCs/>
                <w:color w:val="050608"/>
                <w:sz w:val="22"/>
                <w:lang w:eastAsia="ru-RU"/>
              </w:rPr>
            </w:pPr>
            <w:r w:rsidRPr="006C30E1">
              <w:rPr>
                <w:rFonts w:eastAsia="OfficinaSansBookC" w:cs="Times New Roman"/>
                <w:bCs/>
                <w:color w:val="050608"/>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1C811B85"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20097690"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26164376"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3F26D4D8"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07</w:t>
            </w:r>
          </w:p>
          <w:p w14:paraId="4FC0272D"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37554430" w14:textId="77777777" w:rsidTr="007B22DB">
        <w:trPr>
          <w:trHeight w:val="100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70AA94B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B18C7F6" w14:textId="77777777" w:rsidR="006C30E1" w:rsidRPr="006C30E1" w:rsidRDefault="006C30E1" w:rsidP="006C30E1">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w:t>
            </w:r>
            <w:proofErr w:type="spellStart"/>
            <w:r w:rsidRPr="006C30E1">
              <w:rPr>
                <w:rFonts w:eastAsia="OfficinaSansBookC" w:cs="Times New Roman"/>
                <w:sz w:val="22"/>
                <w:lang w:eastAsia="ru-RU"/>
              </w:rPr>
              <w:t>неэлектролиты</w:t>
            </w:r>
            <w:proofErr w:type="spellEnd"/>
            <w:r w:rsidRPr="006C30E1">
              <w:rPr>
                <w:rFonts w:eastAsia="OfficinaSansBookC" w:cs="Times New Roman"/>
                <w:sz w:val="22"/>
                <w:lang w:eastAsia="ru-RU"/>
              </w:rPr>
              <w:t>. Реакции ионного обмена</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0BC1649" w14:textId="77777777" w:rsidR="006C30E1" w:rsidRPr="006C30E1" w:rsidRDefault="006C30E1" w:rsidP="006C30E1">
            <w:pPr>
              <w:spacing w:line="240" w:lineRule="auto"/>
              <w:ind w:firstLine="0"/>
              <w:jc w:val="center"/>
              <w:rPr>
                <w:rFonts w:eastAsia="OfficinaSansBookC" w:cs="Times New Roman"/>
                <w:color w:val="050608"/>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2AAFDA45"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color w:val="050608"/>
                <w:sz w:val="22"/>
                <w:lang w:eastAsia="ru-RU"/>
              </w:rPr>
            </w:pPr>
          </w:p>
        </w:tc>
      </w:tr>
      <w:tr w:rsidR="006C30E1" w:rsidRPr="006C30E1" w14:paraId="79F3BE24" w14:textId="77777777" w:rsidTr="007B22DB">
        <w:trPr>
          <w:trHeight w:val="32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5D25A4F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836E5DD"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лабораторных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D1CF6FF" w14:textId="77777777" w:rsidR="006C30E1" w:rsidRPr="006C30E1" w:rsidRDefault="006C30E1" w:rsidP="006C30E1">
            <w:pPr>
              <w:spacing w:line="240" w:lineRule="auto"/>
              <w:ind w:firstLine="0"/>
              <w:jc w:val="center"/>
              <w:rPr>
                <w:rFonts w:eastAsia="OfficinaSansBookC" w:cs="Times New Roman"/>
                <w:bCs/>
                <w:color w:val="050608"/>
                <w:sz w:val="22"/>
                <w:lang w:eastAsia="ru-RU"/>
              </w:rPr>
            </w:pPr>
            <w:r w:rsidRPr="006C30E1">
              <w:rPr>
                <w:rFonts w:eastAsia="OfficinaSansBookC" w:cs="Times New Roman"/>
                <w:bCs/>
                <w:color w:val="050608"/>
                <w:sz w:val="22"/>
                <w:lang w:eastAsia="ru-RU"/>
              </w:rPr>
              <w:t>4</w:t>
            </w:r>
          </w:p>
        </w:tc>
        <w:tc>
          <w:tcPr>
            <w:tcW w:w="590" w:type="pct"/>
            <w:vMerge/>
            <w:tcBorders>
              <w:top w:val="single" w:sz="4" w:space="0" w:color="auto"/>
              <w:left w:val="single" w:sz="4" w:space="0" w:color="auto"/>
              <w:bottom w:val="single" w:sz="4" w:space="0" w:color="auto"/>
              <w:right w:val="single" w:sz="4" w:space="0" w:color="auto"/>
            </w:tcBorders>
          </w:tcPr>
          <w:p w14:paraId="1B3C78D2"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color w:val="050608"/>
                <w:sz w:val="22"/>
                <w:lang w:eastAsia="ru-RU"/>
              </w:rPr>
            </w:pPr>
          </w:p>
        </w:tc>
      </w:tr>
      <w:tr w:rsidR="006C30E1" w:rsidRPr="006C30E1" w14:paraId="0010F22D" w14:textId="77777777" w:rsidTr="007B22DB">
        <w:trPr>
          <w:trHeight w:val="1116"/>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6D27194"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25BF00B"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Лабораторное занятие №1</w:t>
            </w:r>
            <w:r w:rsidRPr="006C30E1">
              <w:rPr>
                <w:rFonts w:eastAsia="OfficinaSansBookC" w:cs="Times New Roman"/>
                <w:sz w:val="22"/>
                <w:lang w:eastAsia="ru-RU"/>
              </w:rPr>
              <w:t xml:space="preserve"> «Приготовление растворов». </w:t>
            </w:r>
          </w:p>
          <w:p w14:paraId="3C148F18"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329"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BC24EED" w14:textId="77777777" w:rsidR="006C30E1" w:rsidRPr="006C30E1" w:rsidRDefault="006C30E1" w:rsidP="006C30E1">
            <w:pPr>
              <w:spacing w:line="240" w:lineRule="auto"/>
              <w:ind w:firstLine="0"/>
              <w:jc w:val="center"/>
              <w:rPr>
                <w:rFonts w:eastAsia="OfficinaSansBookC" w:cs="Times New Roman"/>
                <w:color w:val="050608"/>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685AD7AD"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color w:val="050608"/>
                <w:sz w:val="22"/>
                <w:lang w:eastAsia="ru-RU"/>
              </w:rPr>
            </w:pPr>
          </w:p>
        </w:tc>
      </w:tr>
      <w:tr w:rsidR="006C30E1" w:rsidRPr="006C30E1" w14:paraId="5762597D" w14:textId="77777777" w:rsidTr="007B22DB">
        <w:trPr>
          <w:trHeight w:val="118"/>
        </w:trPr>
        <w:tc>
          <w:tcPr>
            <w:tcW w:w="4081"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275229" w14:textId="77777777" w:rsidR="006C30E1" w:rsidRPr="006C30E1" w:rsidRDefault="006C30E1" w:rsidP="006C30E1">
            <w:pPr>
              <w:spacing w:line="240" w:lineRule="auto"/>
              <w:ind w:firstLine="0"/>
              <w:rPr>
                <w:rFonts w:eastAsia="OfficinaSansBookC" w:cs="Times New Roman"/>
                <w:b/>
                <w:sz w:val="22"/>
                <w:lang w:eastAsia="ru-RU"/>
              </w:rPr>
            </w:pPr>
            <w:r w:rsidRPr="006C30E1">
              <w:rPr>
                <w:rFonts w:eastAsia="OfficinaSansBookC" w:cs="Times New Roman"/>
                <w:b/>
                <w:sz w:val="22"/>
                <w:lang w:eastAsia="ru-RU"/>
              </w:rPr>
              <w:t>Раздел 2. Неорганическая химия</w:t>
            </w:r>
          </w:p>
        </w:tc>
        <w:tc>
          <w:tcPr>
            <w:tcW w:w="3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7B002" w14:textId="77777777" w:rsidR="006C30E1" w:rsidRPr="006C30E1" w:rsidRDefault="006C30E1" w:rsidP="006C30E1">
            <w:pPr>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12</w:t>
            </w:r>
          </w:p>
        </w:tc>
        <w:tc>
          <w:tcPr>
            <w:tcW w:w="590" w:type="pct"/>
            <w:vMerge w:val="restart"/>
            <w:tcBorders>
              <w:top w:val="single" w:sz="4" w:space="0" w:color="auto"/>
              <w:left w:val="single" w:sz="4" w:space="0" w:color="auto"/>
              <w:right w:val="single" w:sz="4" w:space="0" w:color="auto"/>
            </w:tcBorders>
          </w:tcPr>
          <w:p w14:paraId="20781E49"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3B2E9D2D"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0650AC34"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5FEB0D19"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4C61385F" w14:textId="77777777" w:rsidTr="007B22DB">
        <w:trPr>
          <w:trHeight w:val="163"/>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730FEF57"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2.1</w:t>
            </w:r>
          </w:p>
          <w:p w14:paraId="455DE221"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
                <w:sz w:val="22"/>
                <w:highlight w:val="white"/>
                <w:lang w:eastAsia="ru-RU"/>
              </w:rPr>
            </w:pPr>
            <w:r w:rsidRPr="006C30E1">
              <w:rPr>
                <w:rFonts w:eastAsia="OfficinaSansBookC" w:cs="Times New Roman"/>
                <w:bCs/>
                <w:sz w:val="22"/>
                <w:lang w:eastAsia="ru-RU"/>
              </w:rPr>
              <w:t>Физико-химические свойства неорганических веществ</w:t>
            </w:r>
          </w:p>
        </w:tc>
        <w:tc>
          <w:tcPr>
            <w:tcW w:w="3241" w:type="pct"/>
            <w:tcBorders>
              <w:top w:val="single" w:sz="4" w:space="0" w:color="auto"/>
              <w:left w:val="single" w:sz="4" w:space="0" w:color="auto"/>
              <w:bottom w:val="single" w:sz="4" w:space="0" w:color="auto"/>
              <w:right w:val="single" w:sz="4" w:space="0" w:color="auto"/>
            </w:tcBorders>
            <w:vAlign w:val="center"/>
          </w:tcPr>
          <w:p w14:paraId="3DB8D9D7"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7789DC60" w14:textId="77777777" w:rsidR="006C30E1" w:rsidRPr="006C30E1" w:rsidRDefault="006C30E1" w:rsidP="006C30E1">
            <w:pPr>
              <w:spacing w:line="240" w:lineRule="auto"/>
              <w:ind w:firstLine="0"/>
              <w:jc w:val="center"/>
              <w:rPr>
                <w:rFonts w:eastAsia="OfficinaSansBookC" w:cs="Times New Roman"/>
                <w:bCs/>
                <w:sz w:val="22"/>
                <w:highlight w:val="white"/>
                <w:lang w:eastAsia="ru-RU"/>
              </w:rPr>
            </w:pPr>
            <w:r w:rsidRPr="006C30E1">
              <w:rPr>
                <w:rFonts w:eastAsia="OfficinaSansBookC" w:cs="Times New Roman"/>
                <w:bCs/>
                <w:sz w:val="22"/>
                <w:highlight w:val="white"/>
                <w:lang w:eastAsia="ru-RU"/>
              </w:rPr>
              <w:t>2</w:t>
            </w:r>
          </w:p>
        </w:tc>
        <w:tc>
          <w:tcPr>
            <w:tcW w:w="590" w:type="pct"/>
            <w:vMerge/>
            <w:tcBorders>
              <w:left w:val="single" w:sz="4" w:space="0" w:color="auto"/>
              <w:right w:val="single" w:sz="4" w:space="0" w:color="auto"/>
            </w:tcBorders>
          </w:tcPr>
          <w:p w14:paraId="7ED855D1"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68E9C060" w14:textId="77777777" w:rsidTr="007B22DB">
        <w:trPr>
          <w:trHeight w:val="588"/>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48BC81AF"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2C7E301"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95C5B54" w14:textId="77777777" w:rsidR="006C30E1" w:rsidRPr="006C30E1" w:rsidRDefault="006C30E1" w:rsidP="006C30E1">
            <w:pPr>
              <w:spacing w:line="240" w:lineRule="auto"/>
              <w:ind w:firstLine="0"/>
              <w:jc w:val="center"/>
              <w:rPr>
                <w:rFonts w:eastAsia="OfficinaSansBookC" w:cs="Times New Roman"/>
                <w:bCs/>
                <w:sz w:val="22"/>
                <w:highlight w:val="white"/>
                <w:lang w:eastAsia="ru-RU"/>
              </w:rPr>
            </w:pPr>
          </w:p>
        </w:tc>
        <w:tc>
          <w:tcPr>
            <w:tcW w:w="590" w:type="pct"/>
            <w:vMerge/>
            <w:tcBorders>
              <w:left w:val="single" w:sz="4" w:space="0" w:color="auto"/>
              <w:right w:val="single" w:sz="4" w:space="0" w:color="auto"/>
            </w:tcBorders>
          </w:tcPr>
          <w:p w14:paraId="772887AC"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1529F58F" w14:textId="77777777" w:rsidTr="007B22DB">
        <w:trPr>
          <w:trHeight w:val="176"/>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A861C7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5FF9352"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8C37533" w14:textId="77777777" w:rsidR="006C30E1" w:rsidRPr="006C30E1" w:rsidRDefault="006C30E1" w:rsidP="006C30E1">
            <w:pPr>
              <w:spacing w:line="240" w:lineRule="auto"/>
              <w:ind w:firstLine="0"/>
              <w:jc w:val="center"/>
              <w:rPr>
                <w:rFonts w:eastAsia="OfficinaSansBookC" w:cs="Times New Roman"/>
                <w:bCs/>
                <w:sz w:val="22"/>
                <w:highlight w:val="white"/>
                <w:lang w:eastAsia="ru-RU"/>
              </w:rPr>
            </w:pPr>
            <w:r w:rsidRPr="006C30E1">
              <w:rPr>
                <w:rFonts w:eastAsia="OfficinaSansBookC" w:cs="Times New Roman"/>
                <w:bCs/>
                <w:sz w:val="22"/>
                <w:highlight w:val="white"/>
                <w:lang w:eastAsia="ru-RU"/>
              </w:rPr>
              <w:t>2</w:t>
            </w:r>
          </w:p>
        </w:tc>
        <w:tc>
          <w:tcPr>
            <w:tcW w:w="590" w:type="pct"/>
            <w:vMerge/>
            <w:tcBorders>
              <w:left w:val="single" w:sz="4" w:space="0" w:color="auto"/>
              <w:right w:val="single" w:sz="4" w:space="0" w:color="auto"/>
            </w:tcBorders>
          </w:tcPr>
          <w:p w14:paraId="6D73F925"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4E5FE2F9" w14:textId="77777777" w:rsidTr="007B22DB">
        <w:trPr>
          <w:trHeight w:val="549"/>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5BE1ED5"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9B1877A"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w:t>
            </w:r>
            <w:r w:rsidRPr="006C30E1">
              <w:rPr>
                <w:rFonts w:ascii="Calibri" w:eastAsia="Calibri" w:hAnsi="Calibri" w:cs="Calibri"/>
                <w:sz w:val="22"/>
                <w:lang w:eastAsia="ru-RU"/>
              </w:rPr>
              <w:t xml:space="preserve"> </w:t>
            </w:r>
            <w:r w:rsidRPr="006C30E1">
              <w:rPr>
                <w:rFonts w:eastAsia="OfficinaSansBookC" w:cs="Times New Roman"/>
                <w:sz w:val="22"/>
                <w:lang w:eastAsia="ru-RU"/>
              </w:rPr>
              <w:t>Закономерности в изменении свойств простых веществ, водородных соединений, высших оксидов и гидроксидов</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AA732B4" w14:textId="77777777" w:rsidR="006C30E1" w:rsidRPr="006C30E1" w:rsidRDefault="006C30E1" w:rsidP="006C30E1">
            <w:pPr>
              <w:spacing w:line="240" w:lineRule="auto"/>
              <w:ind w:firstLine="0"/>
              <w:jc w:val="center"/>
              <w:rPr>
                <w:rFonts w:eastAsia="OfficinaSansBookC" w:cs="Times New Roman"/>
                <w:bCs/>
                <w:sz w:val="22"/>
                <w:highlight w:val="white"/>
                <w:lang w:eastAsia="ru-RU"/>
              </w:rPr>
            </w:pPr>
            <w:r w:rsidRPr="006C30E1">
              <w:rPr>
                <w:rFonts w:eastAsia="OfficinaSansBookC" w:cs="Times New Roman"/>
                <w:bCs/>
                <w:sz w:val="22"/>
                <w:highlight w:val="white"/>
                <w:lang w:eastAsia="ru-RU"/>
              </w:rPr>
              <w:t>2</w:t>
            </w:r>
          </w:p>
        </w:tc>
        <w:tc>
          <w:tcPr>
            <w:tcW w:w="590" w:type="pct"/>
            <w:vMerge/>
            <w:tcBorders>
              <w:left w:val="single" w:sz="4" w:space="0" w:color="auto"/>
              <w:right w:val="single" w:sz="4" w:space="0" w:color="auto"/>
            </w:tcBorders>
          </w:tcPr>
          <w:p w14:paraId="5B5105F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389E8514" w14:textId="77777777" w:rsidTr="007B22DB">
        <w:trPr>
          <w:trHeight w:val="2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4F935468"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highlight w:val="white"/>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6219ED79"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7B8370B" w14:textId="77777777" w:rsidR="006C30E1" w:rsidRPr="006C30E1" w:rsidRDefault="006C30E1" w:rsidP="006C30E1">
            <w:pPr>
              <w:spacing w:line="240" w:lineRule="auto"/>
              <w:ind w:firstLine="0"/>
              <w:jc w:val="center"/>
              <w:rPr>
                <w:rFonts w:eastAsia="OfficinaSansBookC" w:cs="Times New Roman"/>
                <w:bCs/>
                <w:sz w:val="22"/>
                <w:highlight w:val="white"/>
                <w:lang w:eastAsia="ru-RU"/>
              </w:rPr>
            </w:pPr>
            <w:r w:rsidRPr="006C30E1">
              <w:rPr>
                <w:rFonts w:eastAsia="OfficinaSansBookC" w:cs="Times New Roman"/>
                <w:bCs/>
                <w:sz w:val="22"/>
                <w:highlight w:val="white"/>
                <w:lang w:eastAsia="ru-RU"/>
              </w:rPr>
              <w:t>2</w:t>
            </w:r>
          </w:p>
        </w:tc>
        <w:tc>
          <w:tcPr>
            <w:tcW w:w="590" w:type="pct"/>
            <w:vMerge/>
            <w:tcBorders>
              <w:left w:val="single" w:sz="4" w:space="0" w:color="auto"/>
              <w:right w:val="single" w:sz="4" w:space="0" w:color="auto"/>
            </w:tcBorders>
          </w:tcPr>
          <w:p w14:paraId="11244CA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highlight w:val="white"/>
                <w:lang w:eastAsia="ru-RU"/>
              </w:rPr>
            </w:pPr>
          </w:p>
        </w:tc>
      </w:tr>
      <w:tr w:rsidR="006C30E1" w:rsidRPr="006C30E1" w14:paraId="3AEE9DFB" w14:textId="77777777" w:rsidTr="007B22DB">
        <w:trPr>
          <w:trHeight w:val="266"/>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34643040"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highlight w:val="white"/>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29BD4E1" w14:textId="77777777" w:rsidR="006C30E1" w:rsidRPr="006C30E1" w:rsidRDefault="006C30E1" w:rsidP="006C30E1">
            <w:pPr>
              <w:widowControl w:val="0"/>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№6.</w:t>
            </w:r>
            <w:r w:rsidRPr="006C30E1">
              <w:rPr>
                <w:rFonts w:eastAsia="OfficinaSansBookC" w:cs="Times New Roman"/>
                <w:sz w:val="22"/>
                <w:lang w:eastAsia="ru-RU"/>
              </w:rPr>
              <w:t xml:space="preserve"> «Физико-химические свойства неорганических веществ».</w:t>
            </w:r>
          </w:p>
          <w:p w14:paraId="2F42761C" w14:textId="77777777" w:rsidR="006C30E1" w:rsidRPr="006C30E1" w:rsidRDefault="006C30E1" w:rsidP="006C30E1">
            <w:pPr>
              <w:widowControl w:val="0"/>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14:paraId="23B9D6C2" w14:textId="77777777" w:rsidR="006C30E1" w:rsidRPr="006C30E1" w:rsidRDefault="006C30E1" w:rsidP="006C30E1">
            <w:pPr>
              <w:widowControl w:val="0"/>
              <w:tabs>
                <w:tab w:val="left" w:pos="383"/>
              </w:tabs>
              <w:spacing w:line="240" w:lineRule="auto"/>
              <w:ind w:firstLine="0"/>
              <w:rPr>
                <w:rFonts w:eastAsia="OfficinaSansBookC" w:cs="Times New Roman"/>
                <w:sz w:val="22"/>
                <w:lang w:eastAsia="ru-RU"/>
              </w:rPr>
            </w:pPr>
            <w:r w:rsidRPr="006C30E1">
              <w:rPr>
                <w:rFonts w:eastAsia="OfficinaSansBookC" w:cs="Times New Roman"/>
                <w:sz w:val="22"/>
                <w:highlight w:val="white"/>
                <w:lang w:eastAsia="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329"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B709F01" w14:textId="77777777" w:rsidR="006C30E1" w:rsidRPr="006C30E1" w:rsidRDefault="006C30E1" w:rsidP="006C30E1">
            <w:pPr>
              <w:spacing w:line="240" w:lineRule="auto"/>
              <w:ind w:firstLine="0"/>
              <w:jc w:val="center"/>
              <w:rPr>
                <w:rFonts w:eastAsia="OfficinaSansBookC" w:cs="Times New Roman"/>
                <w:sz w:val="22"/>
                <w:highlight w:val="white"/>
                <w:lang w:eastAsia="ru-RU"/>
              </w:rPr>
            </w:pPr>
          </w:p>
        </w:tc>
        <w:tc>
          <w:tcPr>
            <w:tcW w:w="590" w:type="pct"/>
            <w:vMerge/>
            <w:tcBorders>
              <w:left w:val="single" w:sz="4" w:space="0" w:color="auto"/>
              <w:bottom w:val="single" w:sz="4" w:space="0" w:color="auto"/>
              <w:right w:val="single" w:sz="4" w:space="0" w:color="auto"/>
            </w:tcBorders>
          </w:tcPr>
          <w:p w14:paraId="1A90AAA1"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highlight w:val="white"/>
                <w:lang w:eastAsia="ru-RU"/>
              </w:rPr>
            </w:pPr>
          </w:p>
        </w:tc>
      </w:tr>
      <w:tr w:rsidR="006C30E1" w:rsidRPr="006C30E1" w14:paraId="0DEB299E" w14:textId="77777777" w:rsidTr="007B22DB">
        <w:trPr>
          <w:trHeight w:val="6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F2F8890"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2.2</w:t>
            </w:r>
          </w:p>
          <w:p w14:paraId="0D96E91D"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lang w:eastAsia="ru-RU"/>
              </w:rPr>
            </w:pPr>
            <w:r w:rsidRPr="006C30E1">
              <w:rPr>
                <w:rFonts w:eastAsia="OfficinaSansBookC" w:cs="Times New Roman"/>
                <w:bCs/>
                <w:sz w:val="22"/>
                <w:lang w:eastAsia="ru-RU"/>
              </w:rPr>
              <w:t>Идентификация неорганических веществ</w:t>
            </w:r>
          </w:p>
        </w:tc>
        <w:tc>
          <w:tcPr>
            <w:tcW w:w="3241" w:type="pct"/>
            <w:tcBorders>
              <w:top w:val="single" w:sz="4" w:space="0" w:color="auto"/>
              <w:left w:val="single" w:sz="4" w:space="0" w:color="auto"/>
              <w:bottom w:val="single" w:sz="4" w:space="0" w:color="auto"/>
              <w:right w:val="single" w:sz="4" w:space="0" w:color="auto"/>
            </w:tcBorders>
            <w:vAlign w:val="center"/>
          </w:tcPr>
          <w:p w14:paraId="7179A71E"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630D22D5"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4</w:t>
            </w:r>
          </w:p>
        </w:tc>
        <w:tc>
          <w:tcPr>
            <w:tcW w:w="590" w:type="pct"/>
            <w:vMerge w:val="restart"/>
            <w:tcBorders>
              <w:top w:val="single" w:sz="4" w:space="0" w:color="auto"/>
              <w:left w:val="single" w:sz="4" w:space="0" w:color="auto"/>
              <w:bottom w:val="single" w:sz="4" w:space="0" w:color="auto"/>
              <w:right w:val="single" w:sz="4" w:space="0" w:color="auto"/>
            </w:tcBorders>
          </w:tcPr>
          <w:p w14:paraId="09FE25D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highlight w:val="white"/>
                <w:lang w:eastAsia="ru-RU"/>
              </w:rPr>
            </w:pPr>
            <w:r w:rsidRPr="006C30E1">
              <w:rPr>
                <w:rFonts w:eastAsia="OfficinaSansBookC" w:cs="Times New Roman"/>
                <w:sz w:val="22"/>
                <w:highlight w:val="white"/>
                <w:lang w:eastAsia="ru-RU"/>
              </w:rPr>
              <w:t>ОК 01</w:t>
            </w:r>
          </w:p>
          <w:p w14:paraId="75FD6DA2"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highlight w:val="white"/>
                <w:lang w:eastAsia="ru-RU"/>
              </w:rPr>
            </w:pPr>
            <w:r w:rsidRPr="006C30E1">
              <w:rPr>
                <w:rFonts w:eastAsia="OfficinaSansBookC" w:cs="Times New Roman"/>
                <w:sz w:val="22"/>
                <w:highlight w:val="white"/>
                <w:lang w:eastAsia="ru-RU"/>
              </w:rPr>
              <w:t>ОК 02</w:t>
            </w:r>
          </w:p>
          <w:p w14:paraId="1663CE39" w14:textId="77777777" w:rsidR="006C30E1" w:rsidRPr="006C30E1" w:rsidRDefault="006C30E1" w:rsidP="006C30E1">
            <w:pPr>
              <w:widowControl w:val="0"/>
              <w:spacing w:line="240" w:lineRule="auto"/>
              <w:ind w:firstLine="0"/>
              <w:jc w:val="center"/>
              <w:rPr>
                <w:rFonts w:eastAsia="OfficinaSansBookC" w:cs="Times New Roman"/>
                <w:sz w:val="22"/>
                <w:highlight w:val="white"/>
                <w:lang w:eastAsia="ru-RU"/>
              </w:rPr>
            </w:pPr>
            <w:r w:rsidRPr="006C30E1">
              <w:rPr>
                <w:rFonts w:eastAsia="OfficinaSansBookC" w:cs="Times New Roman"/>
                <w:sz w:val="22"/>
                <w:lang w:eastAsia="ru-RU"/>
              </w:rPr>
              <w:t>ОК 04</w:t>
            </w:r>
          </w:p>
        </w:tc>
      </w:tr>
      <w:tr w:rsidR="006C30E1" w:rsidRPr="006C30E1" w14:paraId="6C06A77F" w14:textId="77777777" w:rsidTr="007B22DB">
        <w:trPr>
          <w:trHeight w:val="317"/>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1A83BC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7E096581"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лабораторных занятий</w:t>
            </w:r>
          </w:p>
        </w:tc>
        <w:tc>
          <w:tcPr>
            <w:tcW w:w="329"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14:paraId="4987F282" w14:textId="77777777" w:rsidR="006C30E1" w:rsidRPr="006C30E1" w:rsidRDefault="006C30E1" w:rsidP="006C30E1">
            <w:pPr>
              <w:spacing w:line="240" w:lineRule="auto"/>
              <w:ind w:firstLine="0"/>
              <w:jc w:val="center"/>
              <w:rPr>
                <w:rFonts w:eastAsia="OfficinaSansBookC" w:cs="Times New Roman"/>
                <w:b/>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7F6F4DB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73745AE8" w14:textId="77777777" w:rsidTr="007B22DB">
        <w:trPr>
          <w:trHeight w:val="1819"/>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5654B0F1"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A14E67F" w14:textId="77777777" w:rsidR="006C30E1" w:rsidRPr="006C30E1" w:rsidRDefault="006C30E1" w:rsidP="006C30E1">
            <w:pPr>
              <w:widowControl w:val="0"/>
              <w:tabs>
                <w:tab w:val="left" w:pos="383"/>
              </w:tabs>
              <w:spacing w:line="240" w:lineRule="auto"/>
              <w:ind w:firstLine="0"/>
              <w:rPr>
                <w:rFonts w:eastAsia="OfficinaSansBookC" w:cs="Times New Roman"/>
                <w:sz w:val="22"/>
                <w:highlight w:val="white"/>
                <w:lang w:eastAsia="ru-RU"/>
              </w:rPr>
            </w:pPr>
            <w:r w:rsidRPr="006C30E1">
              <w:rPr>
                <w:rFonts w:eastAsia="OfficinaSansBookC" w:cs="Times New Roman"/>
                <w:b/>
                <w:bCs/>
                <w:sz w:val="22"/>
                <w:highlight w:val="white"/>
                <w:lang w:eastAsia="ru-RU"/>
              </w:rPr>
              <w:t>Лабораторное занятие №2</w:t>
            </w:r>
            <w:r w:rsidRPr="006C30E1">
              <w:rPr>
                <w:rFonts w:eastAsia="OfficinaSansBookC" w:cs="Times New Roman"/>
                <w:sz w:val="22"/>
                <w:highlight w:val="white"/>
                <w:lang w:eastAsia="ru-RU"/>
              </w:rPr>
              <w:t xml:space="preserve"> «</w:t>
            </w:r>
            <w:r w:rsidRPr="006C30E1">
              <w:rPr>
                <w:rFonts w:eastAsia="OfficinaSansBookC" w:cs="Times New Roman"/>
                <w:sz w:val="22"/>
                <w:lang w:eastAsia="ru-RU"/>
              </w:rPr>
              <w:t>Идентификация неорганических веществ</w:t>
            </w:r>
            <w:r w:rsidRPr="006C30E1">
              <w:rPr>
                <w:rFonts w:eastAsia="OfficinaSansBookC" w:cs="Times New Roman"/>
                <w:sz w:val="22"/>
                <w:highlight w:val="white"/>
                <w:lang w:eastAsia="ru-RU"/>
              </w:rPr>
              <w:t xml:space="preserve">». </w:t>
            </w:r>
          </w:p>
          <w:p w14:paraId="5EDB3A8D"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Решение экспериментальных задач по химическим свойствам металлов и неметаллов</w:t>
            </w:r>
            <w:r w:rsidRPr="006C30E1">
              <w:rPr>
                <w:rFonts w:eastAsia="OfficinaSansBookC" w:cs="Times New Roman"/>
                <w:sz w:val="22"/>
                <w:highlight w:val="white"/>
                <w:lang w:eastAsia="ru-RU"/>
              </w:rPr>
              <w:t>, по распознаванию и получению соединений металлов и неметаллов</w:t>
            </w:r>
            <w:r w:rsidRPr="006C30E1">
              <w:rPr>
                <w:rFonts w:eastAsia="OfficinaSansBookC" w:cs="Times New Roman"/>
                <w:sz w:val="22"/>
                <w:lang w:eastAsia="ru-RU"/>
              </w:rPr>
              <w:t xml:space="preserve"> (взаимодействие гидроксида алюминия с растворами кислот и щелочей,). 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B6217B4"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1D341E1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1C4DBB35" w14:textId="77777777" w:rsidTr="007B22DB">
        <w:trPr>
          <w:trHeight w:val="320"/>
        </w:trPr>
        <w:tc>
          <w:tcPr>
            <w:tcW w:w="4081"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D079B4" w14:textId="77777777" w:rsidR="006C30E1" w:rsidRPr="006C30E1" w:rsidRDefault="006C30E1" w:rsidP="006C30E1">
            <w:pPr>
              <w:spacing w:line="240" w:lineRule="auto"/>
              <w:ind w:firstLine="0"/>
              <w:rPr>
                <w:rFonts w:eastAsia="OfficinaSansBookC" w:cs="Times New Roman"/>
                <w:sz w:val="22"/>
                <w:lang w:eastAsia="ru-RU"/>
              </w:rPr>
            </w:pPr>
            <w:r w:rsidRPr="006C30E1">
              <w:rPr>
                <w:rFonts w:eastAsia="OfficinaSansBookC" w:cs="Times New Roman"/>
                <w:b/>
                <w:sz w:val="22"/>
                <w:lang w:eastAsia="ru-RU"/>
              </w:rPr>
              <w:t>Раздел 3. Теоретические основы органической химии</w:t>
            </w:r>
          </w:p>
        </w:tc>
        <w:tc>
          <w:tcPr>
            <w:tcW w:w="3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D9DF4F" w14:textId="77777777" w:rsidR="006C30E1" w:rsidRPr="006C30E1" w:rsidRDefault="006C30E1" w:rsidP="006C30E1">
            <w:pPr>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4</w:t>
            </w:r>
          </w:p>
        </w:tc>
        <w:tc>
          <w:tcPr>
            <w:tcW w:w="590" w:type="pct"/>
            <w:vMerge w:val="restart"/>
            <w:tcBorders>
              <w:top w:val="single" w:sz="4" w:space="0" w:color="auto"/>
              <w:left w:val="single" w:sz="4" w:space="0" w:color="auto"/>
              <w:right w:val="single" w:sz="4" w:space="0" w:color="auto"/>
            </w:tcBorders>
          </w:tcPr>
          <w:p w14:paraId="5258A946"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2E62B886"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2D2BC451" w14:textId="77777777" w:rsidTr="007B22DB">
        <w:trPr>
          <w:trHeight w:val="152"/>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D13A184"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3.1</w:t>
            </w:r>
          </w:p>
          <w:p w14:paraId="252826D0"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sz w:val="22"/>
                <w:highlight w:val="white"/>
                <w:lang w:eastAsia="ru-RU"/>
              </w:rPr>
            </w:pPr>
            <w:r w:rsidRPr="006C30E1">
              <w:rPr>
                <w:rFonts w:eastAsia="OfficinaSansBookC" w:cs="Times New Roman"/>
                <w:bCs/>
                <w:sz w:val="22"/>
                <w:lang w:eastAsia="ru-RU"/>
              </w:rPr>
              <w:lastRenderedPageBreak/>
              <w:t>Классификация, строение и номенклатура органических веществ</w:t>
            </w:r>
          </w:p>
        </w:tc>
        <w:tc>
          <w:tcPr>
            <w:tcW w:w="3241" w:type="pct"/>
            <w:tcBorders>
              <w:top w:val="single" w:sz="4" w:space="0" w:color="auto"/>
              <w:left w:val="single" w:sz="4" w:space="0" w:color="auto"/>
              <w:bottom w:val="single" w:sz="4" w:space="0" w:color="auto"/>
              <w:right w:val="single" w:sz="4" w:space="0" w:color="auto"/>
            </w:tcBorders>
            <w:vAlign w:val="center"/>
          </w:tcPr>
          <w:p w14:paraId="1065B5BC"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lastRenderedPageBreak/>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28F99B4E"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left w:val="single" w:sz="4" w:space="0" w:color="auto"/>
              <w:right w:val="single" w:sz="4" w:space="0" w:color="auto"/>
            </w:tcBorders>
          </w:tcPr>
          <w:p w14:paraId="0AC7C70C"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7D796623" w14:textId="77777777" w:rsidTr="007B22DB">
        <w:trPr>
          <w:trHeight w:val="32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31730A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BB2D069"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σ- и π-связи.</w:t>
            </w:r>
          </w:p>
          <w:p w14:paraId="05F22025"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4C7E74F" w14:textId="77777777" w:rsidR="006C30E1" w:rsidRPr="006C30E1" w:rsidRDefault="006C30E1" w:rsidP="006C30E1">
            <w:pPr>
              <w:spacing w:line="240" w:lineRule="auto"/>
              <w:ind w:firstLine="0"/>
              <w:jc w:val="center"/>
              <w:rPr>
                <w:rFonts w:eastAsia="OfficinaSansBookC" w:cs="Times New Roman"/>
                <w:bCs/>
                <w:sz w:val="22"/>
                <w:lang w:eastAsia="ru-RU"/>
              </w:rPr>
            </w:pPr>
          </w:p>
        </w:tc>
        <w:tc>
          <w:tcPr>
            <w:tcW w:w="590" w:type="pct"/>
            <w:vMerge/>
            <w:tcBorders>
              <w:left w:val="single" w:sz="4" w:space="0" w:color="auto"/>
              <w:right w:val="single" w:sz="4" w:space="0" w:color="auto"/>
            </w:tcBorders>
          </w:tcPr>
          <w:p w14:paraId="7401A08E"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5568CAA4" w14:textId="77777777" w:rsidTr="007B22DB">
        <w:trPr>
          <w:trHeight w:val="54"/>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355044F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vAlign w:val="center"/>
          </w:tcPr>
          <w:p w14:paraId="6372F2D3"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BDA77D8"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left w:val="single" w:sz="4" w:space="0" w:color="auto"/>
              <w:right w:val="single" w:sz="4" w:space="0" w:color="auto"/>
            </w:tcBorders>
          </w:tcPr>
          <w:p w14:paraId="17348897"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b/>
                <w:sz w:val="22"/>
                <w:lang w:eastAsia="ru-RU"/>
              </w:rPr>
            </w:pPr>
          </w:p>
        </w:tc>
      </w:tr>
      <w:tr w:rsidR="006C30E1" w:rsidRPr="006C30E1" w14:paraId="04B6E870" w14:textId="77777777" w:rsidTr="007B22DB">
        <w:trPr>
          <w:trHeight w:val="1465"/>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3032E1D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B0F2DBB"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№7.</w:t>
            </w:r>
            <w:r w:rsidRPr="006C30E1">
              <w:rPr>
                <w:rFonts w:eastAsia="OfficinaSansBookC" w:cs="Times New Roman"/>
                <w:sz w:val="22"/>
                <w:lang w:eastAsia="ru-RU"/>
              </w:rPr>
              <w:t xml:space="preserve"> «Номенклатура органических веществ». </w:t>
            </w:r>
          </w:p>
          <w:p w14:paraId="005A27FE"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329"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DBCF293"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bottom w:val="single" w:sz="4" w:space="0" w:color="auto"/>
              <w:right w:val="single" w:sz="4" w:space="0" w:color="auto"/>
            </w:tcBorders>
          </w:tcPr>
          <w:p w14:paraId="74B2A6D3"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712E04A5" w14:textId="77777777" w:rsidTr="007B22DB">
        <w:trPr>
          <w:trHeight w:val="156"/>
        </w:trPr>
        <w:tc>
          <w:tcPr>
            <w:tcW w:w="408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77FFC6DC"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Раздел 4. Углеводороды</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A7CCC47" w14:textId="77777777" w:rsidR="006C30E1" w:rsidRPr="006C30E1" w:rsidRDefault="006C30E1" w:rsidP="006C30E1">
            <w:pPr>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10</w:t>
            </w:r>
          </w:p>
        </w:tc>
        <w:tc>
          <w:tcPr>
            <w:tcW w:w="590" w:type="pct"/>
            <w:vMerge w:val="restart"/>
            <w:tcBorders>
              <w:top w:val="single" w:sz="4" w:space="0" w:color="auto"/>
              <w:left w:val="single" w:sz="4" w:space="0" w:color="auto"/>
              <w:right w:val="single" w:sz="4" w:space="0" w:color="auto"/>
            </w:tcBorders>
          </w:tcPr>
          <w:p w14:paraId="10B57811"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1CCBE777"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557B780D"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7CB970EC"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534F6BCE" w14:textId="77777777" w:rsidTr="007B22DB">
        <w:trPr>
          <w:trHeight w:val="156"/>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D7511F9"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4.1</w:t>
            </w:r>
          </w:p>
          <w:p w14:paraId="5F3F43D0" w14:textId="77777777" w:rsidR="006C30E1" w:rsidRPr="006C30E1" w:rsidRDefault="006C30E1" w:rsidP="006C30E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OfficinaSansBookC" w:cs="Times New Roman"/>
                <w:color w:val="FF0000"/>
                <w:sz w:val="22"/>
                <w:u w:val="single"/>
                <w:lang w:eastAsia="ru-RU"/>
              </w:rPr>
            </w:pPr>
            <w:r w:rsidRPr="006C30E1">
              <w:rPr>
                <w:rFonts w:eastAsia="OfficinaSansBookC" w:cs="Times New Roman"/>
                <w:bCs/>
                <w:sz w:val="22"/>
                <w:lang w:eastAsia="ru-RU"/>
              </w:rPr>
              <w:t>Углеводороды и их природные источники</w:t>
            </w:r>
            <w:r w:rsidRPr="006C30E1">
              <w:rPr>
                <w:rFonts w:eastAsia="OfficinaSansBookC" w:cs="Times New Roman"/>
                <w:sz w:val="22"/>
                <w:u w:val="single"/>
                <w:lang w:eastAsia="ru-RU"/>
              </w:rPr>
              <w:br/>
            </w:r>
          </w:p>
        </w:tc>
        <w:tc>
          <w:tcPr>
            <w:tcW w:w="3241" w:type="pct"/>
            <w:tcBorders>
              <w:top w:val="single" w:sz="4" w:space="0" w:color="auto"/>
              <w:left w:val="single" w:sz="4" w:space="0" w:color="auto"/>
              <w:bottom w:val="single" w:sz="4" w:space="0" w:color="auto"/>
              <w:right w:val="single" w:sz="4" w:space="0" w:color="auto"/>
            </w:tcBorders>
            <w:vAlign w:val="center"/>
          </w:tcPr>
          <w:p w14:paraId="191971E9" w14:textId="77777777" w:rsidR="006C30E1" w:rsidRPr="006C30E1" w:rsidRDefault="006C30E1" w:rsidP="006C30E1">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0033A7FA" w14:textId="77777777" w:rsidR="006C30E1" w:rsidRPr="006C30E1" w:rsidRDefault="006C30E1" w:rsidP="006C30E1">
            <w:pP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2</w:t>
            </w:r>
          </w:p>
        </w:tc>
        <w:tc>
          <w:tcPr>
            <w:tcW w:w="590" w:type="pct"/>
            <w:vMerge/>
            <w:tcBorders>
              <w:left w:val="single" w:sz="4" w:space="0" w:color="auto"/>
              <w:right w:val="single" w:sz="4" w:space="0" w:color="auto"/>
            </w:tcBorders>
          </w:tcPr>
          <w:p w14:paraId="58BFDB5D"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7E8AF006" w14:textId="77777777" w:rsidTr="007B22DB">
        <w:trPr>
          <w:trHeight w:val="828"/>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28E7B114"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B810DAD"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Предельные углеводороды (</w:t>
            </w:r>
            <w:proofErr w:type="spellStart"/>
            <w:r w:rsidRPr="006C30E1">
              <w:rPr>
                <w:rFonts w:eastAsia="OfficinaSansBookC" w:cs="Times New Roman"/>
                <w:sz w:val="22"/>
                <w:lang w:eastAsia="ru-RU"/>
              </w:rPr>
              <w:t>алканы</w:t>
            </w:r>
            <w:proofErr w:type="spellEnd"/>
            <w:r w:rsidRPr="006C30E1">
              <w:rPr>
                <w:rFonts w:eastAsia="OfficinaSansBookC" w:cs="Times New Roman"/>
                <w:sz w:val="22"/>
                <w:lang w:eastAsia="ru-RU"/>
              </w:rPr>
              <w:t>):</w:t>
            </w:r>
            <w:r w:rsidRPr="006C30E1">
              <w:rPr>
                <w:rFonts w:ascii="Calibri" w:eastAsia="Calibri" w:hAnsi="Calibri" w:cs="Calibri"/>
                <w:sz w:val="22"/>
                <w:lang w:eastAsia="ru-RU"/>
              </w:rPr>
              <w:t xml:space="preserve"> </w:t>
            </w:r>
            <w:r w:rsidRPr="006C30E1">
              <w:rPr>
                <w:rFonts w:eastAsia="OfficinaSansBookC" w:cs="Times New Roman"/>
                <w:sz w:val="22"/>
                <w:lang w:eastAsia="ru-RU"/>
              </w:rPr>
              <w:t>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0F695A5"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right w:val="single" w:sz="4" w:space="0" w:color="auto"/>
            </w:tcBorders>
          </w:tcPr>
          <w:p w14:paraId="0ED78EB8"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35BBE8C1" w14:textId="77777777" w:rsidTr="007B22DB">
        <w:trPr>
          <w:trHeight w:val="1021"/>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332710F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CC218C2"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Непредельные углеводороды (</w:t>
            </w:r>
            <w:proofErr w:type="spellStart"/>
            <w:r w:rsidRPr="006C30E1">
              <w:rPr>
                <w:rFonts w:eastAsia="OfficinaSansBookC" w:cs="Times New Roman"/>
                <w:sz w:val="22"/>
                <w:lang w:eastAsia="ru-RU"/>
              </w:rPr>
              <w:t>алкены</w:t>
            </w:r>
            <w:proofErr w:type="spellEnd"/>
            <w:r w:rsidRPr="006C30E1">
              <w:rPr>
                <w:rFonts w:eastAsia="OfficinaSansBookC" w:cs="Times New Roman"/>
                <w:sz w:val="22"/>
                <w:lang w:eastAsia="ru-RU"/>
              </w:rPr>
              <w:t>, алкадиены, алкины).</w:t>
            </w:r>
          </w:p>
          <w:p w14:paraId="3D3CCC8D" w14:textId="77777777" w:rsidR="006C30E1" w:rsidRPr="006C30E1" w:rsidRDefault="006C30E1" w:rsidP="006C30E1">
            <w:pPr>
              <w:tabs>
                <w:tab w:val="left" w:pos="383"/>
              </w:tabs>
              <w:spacing w:line="240" w:lineRule="auto"/>
              <w:ind w:firstLine="0"/>
              <w:rPr>
                <w:rFonts w:eastAsia="OfficinaSansBookC" w:cs="Times New Roman"/>
                <w:sz w:val="22"/>
                <w:lang w:eastAsia="ru-RU"/>
              </w:rPr>
            </w:pPr>
            <w:proofErr w:type="spellStart"/>
            <w:r w:rsidRPr="006C30E1">
              <w:rPr>
                <w:rFonts w:eastAsia="OfficinaSansBookC" w:cs="Times New Roman"/>
                <w:sz w:val="22"/>
                <w:lang w:eastAsia="ru-RU"/>
              </w:rPr>
              <w:t>Алкены</w:t>
            </w:r>
            <w:proofErr w:type="spellEnd"/>
            <w:r w:rsidRPr="006C30E1">
              <w:rPr>
                <w:rFonts w:eastAsia="OfficinaSansBookC" w:cs="Times New Roman"/>
                <w:sz w:val="22"/>
                <w:lang w:eastAsia="ru-RU"/>
              </w:rPr>
              <w:t xml:space="preserve">: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 </w:t>
            </w:r>
          </w:p>
          <w:p w14:paraId="608023A6"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14:paraId="2EE47CC2"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E92F612"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4</w:t>
            </w:r>
          </w:p>
        </w:tc>
        <w:tc>
          <w:tcPr>
            <w:tcW w:w="590" w:type="pct"/>
            <w:vMerge/>
            <w:tcBorders>
              <w:left w:val="single" w:sz="4" w:space="0" w:color="auto"/>
              <w:right w:val="single" w:sz="4" w:space="0" w:color="auto"/>
            </w:tcBorders>
          </w:tcPr>
          <w:p w14:paraId="36F6D0FA"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6243596E" w14:textId="77777777" w:rsidTr="007B22DB">
        <w:trPr>
          <w:trHeight w:val="621"/>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4DCF71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C0062C2"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6C30E1">
              <w:rPr>
                <w:rFonts w:eastAsia="OfficinaSansBookC" w:cs="Times New Roman"/>
                <w:sz w:val="22"/>
                <w:lang w:eastAsia="ru-RU"/>
              </w:rPr>
              <w:t>аренов</w:t>
            </w:r>
            <w:proofErr w:type="spellEnd"/>
            <w:r w:rsidRPr="006C30E1">
              <w:rPr>
                <w:rFonts w:eastAsia="OfficinaSansBookC" w:cs="Times New Roman"/>
                <w:sz w:val="22"/>
                <w:lang w:eastAsia="ru-RU"/>
              </w:rPr>
              <w:t xml:space="preserve"> (влияние бензола на организм человека). Генетическая связь между углеводородами, принадлежащими к различным классам.</w:t>
            </w:r>
          </w:p>
          <w:p w14:paraId="25D97CCD"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w:t>
            </w:r>
            <w:r w:rsidRPr="006C30E1">
              <w:rPr>
                <w:rFonts w:eastAsia="OfficinaSansBookC" w:cs="Times New Roman"/>
                <w:sz w:val="22"/>
                <w:lang w:eastAsia="ru-RU"/>
              </w:rPr>
              <w:br/>
              <w:t>и в быту. Каменный уголь и продукты его переработки</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3959386"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tcBorders>
              <w:left w:val="single" w:sz="4" w:space="0" w:color="auto"/>
              <w:bottom w:val="single" w:sz="4" w:space="0" w:color="auto"/>
              <w:right w:val="single" w:sz="4" w:space="0" w:color="auto"/>
            </w:tcBorders>
          </w:tcPr>
          <w:p w14:paraId="3C49475C"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1CE518C4" w14:textId="77777777" w:rsidTr="007B22DB">
        <w:trPr>
          <w:trHeight w:val="2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4CCAB5F7"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4.2</w:t>
            </w:r>
          </w:p>
          <w:p w14:paraId="17B398E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
                <w:sz w:val="22"/>
                <w:lang w:eastAsia="ru-RU"/>
              </w:rPr>
            </w:pPr>
            <w:r w:rsidRPr="006C30E1">
              <w:rPr>
                <w:rFonts w:eastAsia="OfficinaSansBookC" w:cs="Times New Roman"/>
                <w:bCs/>
                <w:sz w:val="22"/>
                <w:lang w:eastAsia="ru-RU"/>
              </w:rPr>
              <w:t xml:space="preserve">Физико-химические </w:t>
            </w:r>
            <w:r w:rsidRPr="006C30E1">
              <w:rPr>
                <w:rFonts w:eastAsia="Times New Roman" w:cs="Times New Roman"/>
                <w:bCs/>
                <w:sz w:val="22"/>
                <w:lang w:eastAsia="ru-RU"/>
              </w:rPr>
              <w:t>свойства углеводородов</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FFCA28A" w14:textId="77777777" w:rsidR="006C30E1" w:rsidRPr="006C30E1" w:rsidRDefault="006C30E1" w:rsidP="006C30E1">
            <w:pPr>
              <w:tabs>
                <w:tab w:val="left" w:pos="383"/>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79F467D0"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303F950B"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124591DA"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11F91D48"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630F1015" w14:textId="77777777" w:rsidTr="007B22DB">
        <w:trPr>
          <w:trHeight w:val="2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BF3E73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6FA759B" w14:textId="77777777" w:rsidR="006C30E1" w:rsidRPr="006C30E1" w:rsidRDefault="006C30E1" w:rsidP="006C30E1">
            <w:pPr>
              <w:tabs>
                <w:tab w:val="left" w:pos="383"/>
              </w:tabs>
              <w:spacing w:line="240" w:lineRule="auto"/>
              <w:ind w:firstLine="0"/>
              <w:rPr>
                <w:rFonts w:eastAsia="OfficinaSansBookC" w:cs="Times New Roman"/>
                <w:b/>
                <w:sz w:val="22"/>
                <w:lang w:eastAsia="ru-RU"/>
              </w:rPr>
            </w:pPr>
            <w:r w:rsidRPr="006C30E1">
              <w:rPr>
                <w:rFonts w:eastAsia="OfficinaSansBookC" w:cs="Times New Roman"/>
                <w:b/>
                <w:sz w:val="22"/>
                <w:lang w:eastAsia="ru-RU"/>
              </w:rPr>
              <w:t>В том числе, лабораторных занятий</w:t>
            </w:r>
          </w:p>
        </w:tc>
        <w:tc>
          <w:tcPr>
            <w:tcW w:w="329"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14:paraId="017EBDD6" w14:textId="77777777" w:rsidR="006C30E1" w:rsidRPr="006C30E1" w:rsidRDefault="006C30E1" w:rsidP="006C30E1">
            <w:pPr>
              <w:spacing w:line="240" w:lineRule="auto"/>
              <w:ind w:firstLine="0"/>
              <w:jc w:val="center"/>
              <w:rPr>
                <w:rFonts w:eastAsia="OfficinaSansBookC" w:cs="Times New Roman"/>
                <w:b/>
                <w:bCs/>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76457E66"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7163A6FB" w14:textId="77777777" w:rsidTr="007B22DB">
        <w:trPr>
          <w:trHeight w:val="625"/>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53E8D2C4"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5EA7A94" w14:textId="77777777" w:rsidR="006C30E1" w:rsidRPr="006C30E1" w:rsidRDefault="006C30E1" w:rsidP="006C30E1">
            <w:pPr>
              <w:shd w:val="clear" w:color="auto" w:fill="FFFFFF"/>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Лабораторное занятие №3</w:t>
            </w:r>
            <w:r w:rsidRPr="006C30E1">
              <w:rPr>
                <w:rFonts w:eastAsia="OfficinaSansBookC" w:cs="Times New Roman"/>
                <w:sz w:val="22"/>
                <w:lang w:eastAsia="ru-RU"/>
              </w:rPr>
              <w:t xml:space="preserve"> «Свойства углеводородов».</w:t>
            </w:r>
          </w:p>
          <w:p w14:paraId="2F6D3D48"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Тривиальная и международная номенклатура, химические свойства, способы получения углеводородов. Получение этилена и изучение его свойств. Моделирование молекул и химических превращений углеводородов (на примере этана, этилена, ацетилена и др.) и галогенопроизводных</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CD4D1DE"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5B83FBE7"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7B6EE79A" w14:textId="77777777" w:rsidTr="007B22DB">
        <w:trPr>
          <w:trHeight w:val="20"/>
        </w:trPr>
        <w:tc>
          <w:tcPr>
            <w:tcW w:w="408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709D1C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r w:rsidRPr="006C30E1">
              <w:rPr>
                <w:rFonts w:eastAsia="OfficinaSansBookC" w:cs="Times New Roman"/>
                <w:b/>
                <w:bCs/>
                <w:sz w:val="22"/>
                <w:lang w:eastAsia="ru-RU"/>
              </w:rPr>
              <w:t>Раздел 5. Кислородосодержащие органические соединения</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EC0F2F0" w14:textId="77777777" w:rsidR="006C30E1" w:rsidRPr="006C30E1" w:rsidRDefault="006C30E1" w:rsidP="006C30E1">
            <w:pPr>
              <w:spacing w:line="240" w:lineRule="auto"/>
              <w:ind w:firstLine="0"/>
              <w:jc w:val="center"/>
              <w:rPr>
                <w:rFonts w:eastAsia="OfficinaSansBookC" w:cs="Times New Roman"/>
                <w:b/>
                <w:bCs/>
                <w:sz w:val="22"/>
                <w:lang w:eastAsia="ru-RU"/>
              </w:rPr>
            </w:pPr>
            <w:r w:rsidRPr="006C30E1">
              <w:rPr>
                <w:rFonts w:eastAsia="OfficinaSansBookC" w:cs="Times New Roman"/>
                <w:b/>
                <w:bCs/>
                <w:sz w:val="22"/>
                <w:lang w:eastAsia="ru-RU"/>
              </w:rPr>
              <w:t>12</w:t>
            </w:r>
          </w:p>
        </w:tc>
        <w:tc>
          <w:tcPr>
            <w:tcW w:w="590" w:type="pct"/>
            <w:vMerge w:val="restart"/>
            <w:tcBorders>
              <w:top w:val="single" w:sz="4" w:space="0" w:color="auto"/>
              <w:left w:val="single" w:sz="4" w:space="0" w:color="auto"/>
              <w:right w:val="single" w:sz="4" w:space="0" w:color="auto"/>
            </w:tcBorders>
          </w:tcPr>
          <w:p w14:paraId="7B34DDDD"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36307114"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07</w:t>
            </w:r>
          </w:p>
        </w:tc>
      </w:tr>
      <w:tr w:rsidR="006C30E1" w:rsidRPr="006C30E1" w14:paraId="6C11F67D" w14:textId="77777777" w:rsidTr="007B22DB">
        <w:trPr>
          <w:trHeight w:val="177"/>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8B7E8E4"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5.1</w:t>
            </w:r>
          </w:p>
          <w:p w14:paraId="726E6D09"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Спирты. Фенол</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159D5ED"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3E70AF0D"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tcBorders>
              <w:left w:val="single" w:sz="4" w:space="0" w:color="auto"/>
              <w:right w:val="single" w:sz="4" w:space="0" w:color="auto"/>
            </w:tcBorders>
          </w:tcPr>
          <w:p w14:paraId="03F86A48"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42D4BB14" w14:textId="77777777" w:rsidTr="007B22DB">
        <w:trPr>
          <w:trHeight w:val="177"/>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82A0B4E"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0006668"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6C30E1">
              <w:rPr>
                <w:rFonts w:eastAsia="OfficinaSansBookC" w:cs="Times New Roman"/>
                <w:sz w:val="22"/>
                <w:lang w:eastAsia="ru-RU"/>
              </w:rPr>
              <w:t>галогеноводородами</w:t>
            </w:r>
            <w:proofErr w:type="spellEnd"/>
            <w:r w:rsidRPr="006C30E1">
              <w:rPr>
                <w:rFonts w:eastAsia="OfficinaSansBookC" w:cs="Times New Roman"/>
                <w:sz w:val="22"/>
                <w:lang w:eastAsia="ru-RU"/>
              </w:rPr>
              <w:t xml:space="preserve">, горение), применение. Водородные связи между молекулами спиртов. Физиологическое действие метанола и этанола на организм человека. </w:t>
            </w:r>
          </w:p>
          <w:p w14:paraId="3A659107"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14:paraId="65798CF0"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320B366"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bottom w:val="single" w:sz="4" w:space="0" w:color="auto"/>
              <w:right w:val="single" w:sz="4" w:space="0" w:color="auto"/>
            </w:tcBorders>
          </w:tcPr>
          <w:p w14:paraId="188F0C3A"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65BFFE6A" w14:textId="77777777" w:rsidTr="007B22DB">
        <w:trPr>
          <w:trHeight w:val="2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7619CCF9"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5.2</w:t>
            </w:r>
          </w:p>
          <w:p w14:paraId="56D95D13"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Альдегиды.</w:t>
            </w:r>
          </w:p>
          <w:p w14:paraId="6BD47C0A"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Карбоновые кислоты.</w:t>
            </w:r>
          </w:p>
          <w:p w14:paraId="51A7792D"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Сложные эфиры</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0E0A2C5"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64D116DD"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4466F813"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3D47B7EF"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03682D29"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4E992F7F"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67FF8839" w14:textId="77777777" w:rsidTr="007B22DB">
        <w:trPr>
          <w:trHeight w:val="177"/>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1901C3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0969563"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14:paraId="0BEDCE09"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D05E54B"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lastRenderedPageBreak/>
              <w:t>Сложные эфиры как производные карбоновых кислот. Гидролиз сложных эфиров. Жиры. Гидролиз жиров. Применение жиров. Биологическая роль жиров</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63A46AA"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24B5A820"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3399B781" w14:textId="77777777" w:rsidTr="007B22DB">
        <w:trPr>
          <w:trHeight w:val="2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5119E02D"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5.3</w:t>
            </w:r>
          </w:p>
          <w:p w14:paraId="68BA06A5"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bCs/>
                <w:sz w:val="22"/>
                <w:lang w:eastAsia="ru-RU"/>
              </w:rPr>
              <w:t>Углеводы</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39DE226"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1AF9AF76"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77CD0BAB"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10459C1B"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59826A62"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7B3822BD"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4FB70D8D" w14:textId="77777777" w:rsidTr="007B22DB">
        <w:trPr>
          <w:trHeight w:val="510"/>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2B2199AB"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3110BBD"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14:paraId="7FFC2A99"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Сахароза – представитель дисахаридов, гидролиз сахарозы, нахождение в природе и применение. </w:t>
            </w:r>
          </w:p>
          <w:p w14:paraId="07FB20BA"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8233DD6"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0B081269"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709172F3" w14:textId="77777777" w:rsidTr="007B22DB">
        <w:trPr>
          <w:trHeight w:val="64"/>
        </w:trPr>
        <w:tc>
          <w:tcPr>
            <w:tcW w:w="840"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tcPr>
          <w:p w14:paraId="3C8FB809"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5.4</w:t>
            </w:r>
          </w:p>
          <w:p w14:paraId="7093F4A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
                <w:sz w:val="22"/>
                <w:lang w:eastAsia="ru-RU"/>
              </w:rPr>
            </w:pPr>
            <w:r w:rsidRPr="006C30E1">
              <w:rPr>
                <w:rFonts w:eastAsia="OfficinaSansBookC" w:cs="Times New Roman"/>
                <w:bCs/>
                <w:sz w:val="22"/>
                <w:lang w:eastAsia="ru-RU"/>
              </w:rPr>
              <w:t>Физико-химические свойства кислородосодержащих органических соединений</w:t>
            </w:r>
          </w:p>
        </w:tc>
        <w:tc>
          <w:tcPr>
            <w:tcW w:w="32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A9A3" w14:textId="77777777" w:rsidR="006C30E1" w:rsidRPr="006C30E1" w:rsidRDefault="006C30E1" w:rsidP="006C30E1">
            <w:pPr>
              <w:tabs>
                <w:tab w:val="left" w:pos="383"/>
              </w:tabs>
              <w:spacing w:line="240" w:lineRule="auto"/>
              <w:ind w:firstLine="0"/>
              <w:rPr>
                <w:rFonts w:eastAsia="OfficinaSansBookC" w:cs="Times New Roman"/>
                <w:b/>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21A4DAD0"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6</w:t>
            </w:r>
          </w:p>
        </w:tc>
        <w:tc>
          <w:tcPr>
            <w:tcW w:w="590" w:type="pct"/>
            <w:vMerge w:val="restart"/>
            <w:tcBorders>
              <w:top w:val="single" w:sz="4" w:space="0" w:color="auto"/>
              <w:left w:val="single" w:sz="4" w:space="0" w:color="auto"/>
              <w:right w:val="single" w:sz="4" w:space="0" w:color="auto"/>
            </w:tcBorders>
          </w:tcPr>
          <w:p w14:paraId="4C6B1622"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433CF583"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14A3704B"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5D17AE95"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5A6C874A" w14:textId="77777777" w:rsidTr="007B22DB">
        <w:trPr>
          <w:trHeight w:val="193"/>
        </w:trPr>
        <w:tc>
          <w:tcPr>
            <w:tcW w:w="840" w:type="pct"/>
            <w:vMerge/>
            <w:tcBorders>
              <w:left w:val="single" w:sz="4" w:space="0" w:color="auto"/>
              <w:right w:val="single" w:sz="4" w:space="0" w:color="auto"/>
            </w:tcBorders>
            <w:shd w:val="clear" w:color="auto" w:fill="FFFFFF"/>
            <w:tcMar>
              <w:top w:w="0" w:type="dxa"/>
              <w:left w:w="45" w:type="dxa"/>
              <w:bottom w:w="0" w:type="dxa"/>
              <w:right w:w="45" w:type="dxa"/>
            </w:tcMar>
          </w:tcPr>
          <w:p w14:paraId="16F3D8E7"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3D4DCE1" w14:textId="77777777" w:rsidR="006C30E1" w:rsidRPr="006C30E1" w:rsidRDefault="006C30E1" w:rsidP="006C30E1">
            <w:pPr>
              <w:tabs>
                <w:tab w:val="left" w:pos="383"/>
              </w:tabs>
              <w:spacing w:line="240" w:lineRule="auto"/>
              <w:ind w:firstLine="0"/>
              <w:rPr>
                <w:rFonts w:eastAsia="OfficinaSansBookC" w:cs="Times New Roman"/>
                <w:b/>
                <w:bCs/>
                <w:sz w:val="22"/>
                <w:lang w:eastAsia="ru-RU"/>
              </w:rPr>
            </w:pPr>
            <w:r w:rsidRPr="006C30E1">
              <w:rPr>
                <w:rFonts w:eastAsia="OfficinaSansBookC" w:cs="Times New Roman"/>
                <w:b/>
                <w:bCs/>
                <w:sz w:val="22"/>
                <w:lang w:eastAsia="ru-RU"/>
              </w:rPr>
              <w:t>В том числе, практических занятий</w:t>
            </w:r>
          </w:p>
        </w:tc>
        <w:tc>
          <w:tcPr>
            <w:tcW w:w="329"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14:paraId="382A57BD"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right w:val="single" w:sz="4" w:space="0" w:color="auto"/>
            </w:tcBorders>
          </w:tcPr>
          <w:p w14:paraId="4B74C9BF"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1FEB4E9A" w14:textId="77777777" w:rsidTr="007B22DB">
        <w:trPr>
          <w:trHeight w:val="70"/>
        </w:trPr>
        <w:tc>
          <w:tcPr>
            <w:tcW w:w="840" w:type="pct"/>
            <w:vMerge/>
            <w:tcBorders>
              <w:left w:val="single" w:sz="4" w:space="0" w:color="auto"/>
              <w:right w:val="single" w:sz="4" w:space="0" w:color="auto"/>
            </w:tcBorders>
            <w:shd w:val="clear" w:color="auto" w:fill="FFFFFF"/>
            <w:tcMar>
              <w:top w:w="0" w:type="dxa"/>
              <w:left w:w="45" w:type="dxa"/>
              <w:bottom w:w="0" w:type="dxa"/>
              <w:right w:w="45" w:type="dxa"/>
            </w:tcMar>
          </w:tcPr>
          <w:p w14:paraId="108F1919"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CC2872F"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№8.</w:t>
            </w:r>
            <w:r w:rsidRPr="006C30E1">
              <w:rPr>
                <w:rFonts w:eastAsia="OfficinaSansBookC" w:cs="Times New Roman"/>
                <w:sz w:val="22"/>
                <w:lang w:eastAsia="ru-RU"/>
              </w:rPr>
              <w:t xml:space="preserve"> «Номенклатура кислородосодержащих органических соединений».</w:t>
            </w:r>
          </w:p>
          <w:p w14:paraId="2DC8EB45" w14:textId="77777777" w:rsidR="006C30E1" w:rsidRPr="006C30E1" w:rsidRDefault="006C30E1" w:rsidP="006C30E1">
            <w:pPr>
              <w:tabs>
                <w:tab w:val="left" w:pos="383"/>
              </w:tabs>
              <w:spacing w:line="240" w:lineRule="auto"/>
              <w:ind w:firstLine="0"/>
              <w:rPr>
                <w:rFonts w:eastAsia="OfficinaSansBookC" w:cs="Times New Roman"/>
                <w:bCs/>
                <w:sz w:val="22"/>
                <w:lang w:eastAsia="ru-RU"/>
              </w:rPr>
            </w:pPr>
            <w:r w:rsidRPr="006C30E1">
              <w:rPr>
                <w:rFonts w:eastAsia="OfficinaSansBookC" w:cs="Times New Roman"/>
                <w:sz w:val="22"/>
                <w:lang w:eastAsia="ru-RU"/>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6C30E1">
              <w:rPr>
                <w:rFonts w:eastAsia="OfficinaSansBookC" w:cs="Times New Roman"/>
                <w:bCs/>
                <w:sz w:val="22"/>
                <w:lang w:eastAsia="ru-RU"/>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329"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14:paraId="0FF67DB3"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right w:val="single" w:sz="4" w:space="0" w:color="auto"/>
            </w:tcBorders>
          </w:tcPr>
          <w:p w14:paraId="7E410860"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11CD6A46" w14:textId="77777777" w:rsidTr="007B22DB">
        <w:trPr>
          <w:trHeight w:val="70"/>
        </w:trPr>
        <w:tc>
          <w:tcPr>
            <w:tcW w:w="840"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21332A03"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2DF742E" w14:textId="77777777" w:rsidR="006C30E1" w:rsidRPr="006C30E1" w:rsidRDefault="006C30E1" w:rsidP="006C30E1">
            <w:pPr>
              <w:tabs>
                <w:tab w:val="left" w:pos="383"/>
              </w:tabs>
              <w:spacing w:line="240" w:lineRule="auto"/>
              <w:ind w:firstLine="0"/>
              <w:rPr>
                <w:rFonts w:eastAsia="OfficinaSansBookC" w:cs="Times New Roman"/>
                <w:bCs/>
                <w:sz w:val="22"/>
                <w:lang w:eastAsia="ru-RU"/>
              </w:rPr>
            </w:pPr>
            <w:r w:rsidRPr="006C30E1">
              <w:rPr>
                <w:rFonts w:eastAsia="OfficinaSansBookC" w:cs="Times New Roman"/>
                <w:b/>
                <w:sz w:val="22"/>
                <w:lang w:eastAsia="ru-RU"/>
              </w:rPr>
              <w:t>Практическое занятие №9.</w:t>
            </w:r>
            <w:r w:rsidRPr="006C30E1">
              <w:rPr>
                <w:rFonts w:eastAsia="OfficinaSansBookC" w:cs="Times New Roman"/>
                <w:bCs/>
                <w:sz w:val="22"/>
                <w:lang w:eastAsia="ru-RU"/>
              </w:rPr>
              <w:t xml:space="preserve"> «Химические и физические свойства кислородосодержащих органических соединения».</w:t>
            </w:r>
          </w:p>
          <w:p w14:paraId="1178E04E"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Cs/>
                <w:sz w:val="22"/>
                <w:lang w:eastAsia="ru-RU"/>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6C30E1">
              <w:rPr>
                <w:rFonts w:eastAsia="OfficinaSansBookC" w:cs="Times New Roman"/>
                <w:bCs/>
                <w:sz w:val="22"/>
                <w:lang w:val="en-US" w:eastAsia="ru-RU"/>
              </w:rPr>
              <w:t>II</w:t>
            </w:r>
            <w:r w:rsidRPr="006C30E1">
              <w:rPr>
                <w:rFonts w:eastAsia="OfficinaSansBookC" w:cs="Times New Roman"/>
                <w:bCs/>
                <w:sz w:val="22"/>
                <w:lang w:eastAsia="ru-RU"/>
              </w:rPr>
              <w:t>)), многоатомных спиртов (взаимодействие глицерина с гидроксидом меди (</w:t>
            </w:r>
            <w:r w:rsidRPr="006C30E1">
              <w:rPr>
                <w:rFonts w:eastAsia="OfficinaSansBookC" w:cs="Times New Roman"/>
                <w:bCs/>
                <w:sz w:val="22"/>
                <w:lang w:val="en-US" w:eastAsia="ru-RU"/>
              </w:rPr>
              <w:t>II</w:t>
            </w:r>
            <w:r w:rsidRPr="006C30E1">
              <w:rPr>
                <w:rFonts w:eastAsia="OfficinaSansBookC" w:cs="Times New Roman"/>
                <w:bCs/>
                <w:sz w:val="22"/>
                <w:lang w:eastAsia="ru-RU"/>
              </w:rPr>
              <w:t>)), альдегидов (окисление аммиачным раствором оксида серебра(</w:t>
            </w:r>
            <w:r w:rsidRPr="006C30E1">
              <w:rPr>
                <w:rFonts w:eastAsia="OfficinaSansBookC" w:cs="Times New Roman"/>
                <w:bCs/>
                <w:sz w:val="22"/>
                <w:lang w:val="en-US" w:eastAsia="ru-RU"/>
              </w:rPr>
              <w:t>I</w:t>
            </w:r>
            <w:r w:rsidRPr="006C30E1">
              <w:rPr>
                <w:rFonts w:eastAsia="OfficinaSansBookC" w:cs="Times New Roman"/>
                <w:bCs/>
                <w:sz w:val="22"/>
                <w:lang w:eastAsia="ru-RU"/>
              </w:rPr>
              <w:t>) и гидроксидом меди (</w:t>
            </w:r>
            <w:r w:rsidRPr="006C30E1">
              <w:rPr>
                <w:rFonts w:eastAsia="OfficinaSansBookC" w:cs="Times New Roman"/>
                <w:bCs/>
                <w:sz w:val="22"/>
                <w:lang w:val="en-US" w:eastAsia="ru-RU"/>
              </w:rPr>
              <w:t>II</w:t>
            </w:r>
            <w:r w:rsidRPr="006C30E1">
              <w:rPr>
                <w:rFonts w:eastAsia="OfficinaSansBookC" w:cs="Times New Roman"/>
                <w:bCs/>
                <w:sz w:val="22"/>
                <w:lang w:eastAsia="ru-RU"/>
              </w:rPr>
              <w:t>), взаимодействие крахмала с иодом), изучение свойств раствора уксусной кислоты</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541D0C6"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left w:val="single" w:sz="4" w:space="0" w:color="auto"/>
              <w:bottom w:val="single" w:sz="4" w:space="0" w:color="auto"/>
              <w:right w:val="single" w:sz="4" w:space="0" w:color="auto"/>
            </w:tcBorders>
          </w:tcPr>
          <w:p w14:paraId="28F31DDD"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266E0248" w14:textId="77777777" w:rsidTr="007B22DB">
        <w:trPr>
          <w:trHeight w:val="15"/>
        </w:trPr>
        <w:tc>
          <w:tcPr>
            <w:tcW w:w="408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072C1BF"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b/>
                <w:bCs/>
                <w:sz w:val="22"/>
                <w:lang w:eastAsia="ru-RU"/>
              </w:rPr>
            </w:pPr>
            <w:r w:rsidRPr="006C30E1">
              <w:rPr>
                <w:rFonts w:eastAsia="OfficinaSansBookC" w:cs="Times New Roman"/>
                <w:b/>
                <w:bCs/>
                <w:sz w:val="22"/>
                <w:lang w:eastAsia="ru-RU"/>
              </w:rPr>
              <w:t xml:space="preserve">Раздел 6. </w:t>
            </w:r>
            <w:r w:rsidRPr="006C30E1">
              <w:rPr>
                <w:rFonts w:eastAsia="OfficinaSansBookC" w:cs="Times New Roman"/>
                <w:b/>
                <w:sz w:val="22"/>
                <w:lang w:eastAsia="ru-RU"/>
              </w:rPr>
              <w:t>Азотсодержащие органические соединения</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D7F6659" w14:textId="77777777" w:rsidR="006C30E1" w:rsidRPr="006C30E1" w:rsidRDefault="006C30E1" w:rsidP="006C30E1">
            <w:pPr>
              <w:spacing w:line="240" w:lineRule="auto"/>
              <w:ind w:firstLine="0"/>
              <w:jc w:val="center"/>
              <w:rPr>
                <w:rFonts w:eastAsia="OfficinaSansBookC" w:cs="Times New Roman"/>
                <w:b/>
                <w:bCs/>
                <w:sz w:val="22"/>
                <w:lang w:eastAsia="ru-RU"/>
              </w:rPr>
            </w:pPr>
            <w:r w:rsidRPr="006C30E1">
              <w:rPr>
                <w:rFonts w:eastAsia="OfficinaSansBookC" w:cs="Times New Roman"/>
                <w:b/>
                <w:bCs/>
                <w:sz w:val="22"/>
                <w:lang w:eastAsia="ru-RU"/>
              </w:rPr>
              <w:t>4</w:t>
            </w:r>
          </w:p>
        </w:tc>
        <w:tc>
          <w:tcPr>
            <w:tcW w:w="590" w:type="pct"/>
            <w:tcBorders>
              <w:top w:val="single" w:sz="4" w:space="0" w:color="auto"/>
              <w:left w:val="single" w:sz="4" w:space="0" w:color="auto"/>
              <w:bottom w:val="single" w:sz="4" w:space="0" w:color="auto"/>
              <w:right w:val="single" w:sz="4" w:space="0" w:color="auto"/>
            </w:tcBorders>
          </w:tcPr>
          <w:p w14:paraId="3B863362"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32BBBE07" w14:textId="77777777" w:rsidTr="007B22DB">
        <w:trPr>
          <w:trHeight w:val="232"/>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55A492A"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Тема 6.1</w:t>
            </w:r>
          </w:p>
          <w:p w14:paraId="53B5B543"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Амины.</w:t>
            </w:r>
          </w:p>
          <w:p w14:paraId="7CF79F7B"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bCs/>
                <w:sz w:val="22"/>
                <w:lang w:eastAsia="ru-RU"/>
              </w:rPr>
            </w:pPr>
            <w:r w:rsidRPr="006C30E1">
              <w:rPr>
                <w:rFonts w:eastAsia="OfficinaSansBookC" w:cs="Times New Roman"/>
                <w:bCs/>
                <w:sz w:val="22"/>
                <w:lang w:eastAsia="ru-RU"/>
              </w:rPr>
              <w:t>Аминокислоты.</w:t>
            </w:r>
          </w:p>
          <w:p w14:paraId="42AE3136"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bCs/>
                <w:sz w:val="22"/>
                <w:lang w:eastAsia="ru-RU"/>
              </w:rPr>
              <w:t>Белки</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FA2C474"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125755D5"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val="restart"/>
            <w:tcBorders>
              <w:top w:val="single" w:sz="4" w:space="0" w:color="auto"/>
              <w:left w:val="single" w:sz="4" w:space="0" w:color="auto"/>
              <w:bottom w:val="single" w:sz="4" w:space="0" w:color="auto"/>
              <w:right w:val="single" w:sz="4" w:space="0" w:color="auto"/>
            </w:tcBorders>
          </w:tcPr>
          <w:p w14:paraId="3B848EFE"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676E6C1B"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12362CBD"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435F1BD6"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163B8918" w14:textId="77777777" w:rsidTr="007B22DB">
        <w:trPr>
          <w:trHeight w:val="168"/>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775F1DA"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2CC13D5" w14:textId="77777777" w:rsidR="006C30E1" w:rsidRPr="006C30E1" w:rsidRDefault="006C30E1" w:rsidP="006C30E1">
            <w:pPr>
              <w:tabs>
                <w:tab w:val="left" w:pos="383"/>
              </w:tabs>
              <w:spacing w:line="240" w:lineRule="auto"/>
              <w:ind w:firstLine="0"/>
              <w:rPr>
                <w:rFonts w:eastAsia="OfficinaSansBookC" w:cs="Times New Roman"/>
                <w:bCs/>
                <w:sz w:val="22"/>
                <w:lang w:eastAsia="ru-RU"/>
              </w:rPr>
            </w:pPr>
            <w:r w:rsidRPr="006C30E1">
              <w:rPr>
                <w:rFonts w:eastAsia="OfficinaSansBookC" w:cs="Times New Roman"/>
                <w:bCs/>
                <w:sz w:val="22"/>
                <w:lang w:eastAsia="ru-RU"/>
              </w:rPr>
              <w:t>Амины: метиламин – простейший представитель аминов: состав, химическое строение, физические и химические свойства, нахождение в природе.</w:t>
            </w:r>
          </w:p>
          <w:p w14:paraId="5A21B1D6" w14:textId="77777777" w:rsidR="006C30E1" w:rsidRPr="006C30E1" w:rsidRDefault="006C30E1" w:rsidP="006C30E1">
            <w:pPr>
              <w:tabs>
                <w:tab w:val="left" w:pos="383"/>
              </w:tabs>
              <w:spacing w:line="240" w:lineRule="auto"/>
              <w:ind w:firstLine="0"/>
              <w:rPr>
                <w:rFonts w:eastAsia="OfficinaSansBookC" w:cs="Times New Roman"/>
                <w:bCs/>
                <w:sz w:val="22"/>
                <w:lang w:eastAsia="ru-RU"/>
              </w:rPr>
            </w:pPr>
            <w:r w:rsidRPr="006C30E1">
              <w:rPr>
                <w:rFonts w:eastAsia="OfficinaSansBookC" w:cs="Times New Roman"/>
                <w:bCs/>
                <w:sz w:val="22"/>
                <w:lang w:eastAsia="ru-RU"/>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14:paraId="59B04851" w14:textId="77777777" w:rsidR="006C30E1" w:rsidRPr="006C30E1" w:rsidRDefault="006C30E1" w:rsidP="006C30E1">
            <w:pPr>
              <w:tabs>
                <w:tab w:val="left" w:pos="383"/>
              </w:tabs>
              <w:spacing w:line="240" w:lineRule="auto"/>
              <w:ind w:firstLine="0"/>
              <w:rPr>
                <w:rFonts w:eastAsia="OfficinaSansBookC" w:cs="Times New Roman"/>
                <w:b/>
                <w:sz w:val="22"/>
                <w:lang w:eastAsia="ru-RU"/>
              </w:rPr>
            </w:pPr>
            <w:r w:rsidRPr="006C30E1">
              <w:rPr>
                <w:rFonts w:eastAsia="OfficinaSansBookC" w:cs="Times New Roman"/>
                <w:bCs/>
                <w:sz w:val="22"/>
                <w:lang w:eastAsia="ru-RU"/>
              </w:rPr>
              <w:lastRenderedPageBreak/>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AD322A4"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70E4D7E6"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45E22249" w14:textId="77777777" w:rsidTr="007B22DB">
        <w:trPr>
          <w:trHeight w:val="168"/>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5071EFC"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D3C6509"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практических занятий</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0FD1304"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2</w:t>
            </w:r>
          </w:p>
        </w:tc>
        <w:tc>
          <w:tcPr>
            <w:tcW w:w="590" w:type="pct"/>
            <w:vMerge/>
            <w:tcBorders>
              <w:top w:val="single" w:sz="4" w:space="0" w:color="auto"/>
              <w:left w:val="single" w:sz="4" w:space="0" w:color="auto"/>
              <w:bottom w:val="single" w:sz="4" w:space="0" w:color="auto"/>
              <w:right w:val="single" w:sz="4" w:space="0" w:color="auto"/>
            </w:tcBorders>
          </w:tcPr>
          <w:p w14:paraId="57CF46F6"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0D837467" w14:textId="77777777" w:rsidTr="007B22DB">
        <w:trPr>
          <w:trHeight w:val="549"/>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F4A18F9"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8ACC2C1"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№10.</w:t>
            </w:r>
            <w:r w:rsidRPr="006C30E1">
              <w:rPr>
                <w:rFonts w:eastAsia="OfficinaSansBookC" w:cs="Times New Roman"/>
                <w:sz w:val="22"/>
                <w:lang w:eastAsia="ru-RU"/>
              </w:rPr>
              <w:t xml:space="preserve"> «Свойства азотосодержащих органических соединений».</w:t>
            </w:r>
          </w:p>
          <w:p w14:paraId="06B825BB"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329"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18C3293"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5A7D21B8"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315B4D56" w14:textId="77777777" w:rsidTr="007B22DB">
        <w:trPr>
          <w:trHeight w:val="15"/>
        </w:trPr>
        <w:tc>
          <w:tcPr>
            <w:tcW w:w="4081"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07153DC2"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r w:rsidRPr="006C30E1">
              <w:rPr>
                <w:rFonts w:eastAsia="OfficinaSansBookC" w:cs="Times New Roman"/>
                <w:b/>
                <w:bCs/>
                <w:sz w:val="22"/>
                <w:lang w:eastAsia="ru-RU"/>
              </w:rPr>
              <w:t xml:space="preserve">Раздел 7. </w:t>
            </w:r>
            <w:r w:rsidRPr="006C30E1">
              <w:rPr>
                <w:rFonts w:eastAsia="OfficinaSansBookC" w:cs="Times New Roman"/>
                <w:b/>
                <w:sz w:val="22"/>
                <w:lang w:eastAsia="ru-RU"/>
              </w:rPr>
              <w:t>Высокомолекулярные соединения</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4EEE0A4" w14:textId="77777777" w:rsidR="006C30E1" w:rsidRPr="006C30E1" w:rsidRDefault="006C30E1" w:rsidP="006C30E1">
            <w:pPr>
              <w:spacing w:line="240" w:lineRule="auto"/>
              <w:ind w:firstLine="0"/>
              <w:jc w:val="center"/>
              <w:rPr>
                <w:rFonts w:eastAsia="OfficinaSansBookC" w:cs="Times New Roman"/>
                <w:b/>
                <w:bCs/>
                <w:sz w:val="22"/>
                <w:lang w:eastAsia="ru-RU"/>
              </w:rPr>
            </w:pPr>
            <w:r w:rsidRPr="006C30E1">
              <w:rPr>
                <w:rFonts w:eastAsia="OfficinaSansBookC" w:cs="Times New Roman"/>
                <w:b/>
                <w:bCs/>
                <w:sz w:val="22"/>
                <w:lang w:eastAsia="ru-RU"/>
              </w:rPr>
              <w:t>4</w:t>
            </w:r>
          </w:p>
        </w:tc>
        <w:tc>
          <w:tcPr>
            <w:tcW w:w="590" w:type="pct"/>
            <w:tcBorders>
              <w:top w:val="single" w:sz="4" w:space="0" w:color="auto"/>
              <w:left w:val="single" w:sz="4" w:space="0" w:color="auto"/>
              <w:bottom w:val="single" w:sz="4" w:space="0" w:color="auto"/>
              <w:right w:val="single" w:sz="4" w:space="0" w:color="auto"/>
            </w:tcBorders>
          </w:tcPr>
          <w:p w14:paraId="6B2CD103"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194C06E3" w14:textId="77777777" w:rsidTr="007B22DB">
        <w:trPr>
          <w:trHeight w:val="20"/>
        </w:trPr>
        <w:tc>
          <w:tcPr>
            <w:tcW w:w="84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6B2AFCA" w14:textId="77777777" w:rsidR="006C30E1" w:rsidRPr="006C30E1" w:rsidRDefault="006C30E1" w:rsidP="006C30E1">
            <w:pPr>
              <w:widowControl w:val="0"/>
              <w:pBdr>
                <w:top w:val="nil"/>
                <w:left w:val="nil"/>
                <w:bottom w:val="nil"/>
                <w:right w:val="nil"/>
                <w:between w:val="nil"/>
              </w:pBdr>
              <w:spacing w:line="240" w:lineRule="auto"/>
              <w:ind w:firstLine="0"/>
              <w:jc w:val="center"/>
              <w:rPr>
                <w:rFonts w:ascii="Calibri" w:eastAsia="Calibri" w:hAnsi="Calibri" w:cs="Calibri"/>
                <w:sz w:val="22"/>
                <w:lang w:eastAsia="ru-RU"/>
              </w:rPr>
            </w:pPr>
            <w:r w:rsidRPr="006C30E1">
              <w:rPr>
                <w:rFonts w:eastAsia="OfficinaSansBookC" w:cs="Times New Roman"/>
                <w:sz w:val="22"/>
                <w:lang w:eastAsia="ru-RU"/>
              </w:rPr>
              <w:t>Тема 7.1</w:t>
            </w:r>
          </w:p>
          <w:p w14:paraId="600EA02A"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Пластмассы.</w:t>
            </w:r>
          </w:p>
          <w:p w14:paraId="2C23458C"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Каучуки. Волокна</w:t>
            </w: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02FE0FA"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Содержание учебного материала</w:t>
            </w:r>
          </w:p>
        </w:tc>
        <w:tc>
          <w:tcPr>
            <w:tcW w:w="329"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14:paraId="27D6BDD9" w14:textId="77777777" w:rsidR="006C30E1" w:rsidRPr="006C30E1" w:rsidRDefault="006C30E1" w:rsidP="006C30E1">
            <w:pP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4</w:t>
            </w:r>
          </w:p>
        </w:tc>
        <w:tc>
          <w:tcPr>
            <w:tcW w:w="590" w:type="pct"/>
            <w:vMerge w:val="restart"/>
            <w:tcBorders>
              <w:top w:val="single" w:sz="4" w:space="0" w:color="auto"/>
              <w:left w:val="single" w:sz="4" w:space="0" w:color="auto"/>
              <w:bottom w:val="single" w:sz="4" w:space="0" w:color="auto"/>
              <w:right w:val="single" w:sz="4" w:space="0" w:color="auto"/>
            </w:tcBorders>
          </w:tcPr>
          <w:p w14:paraId="743DFE4D"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01</w:t>
            </w:r>
          </w:p>
          <w:p w14:paraId="0951D353"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02</w:t>
            </w:r>
          </w:p>
          <w:p w14:paraId="2324DAAA" w14:textId="77777777" w:rsidR="006C30E1" w:rsidRPr="006C30E1" w:rsidRDefault="006C30E1" w:rsidP="006C30E1">
            <w:pPr>
              <w:widowControl w:val="0"/>
              <w:spacing w:line="240" w:lineRule="auto"/>
              <w:ind w:firstLine="0"/>
              <w:jc w:val="center"/>
              <w:rPr>
                <w:rFonts w:eastAsia="OfficinaSansBookC" w:cs="Times New Roman"/>
                <w:sz w:val="22"/>
                <w:lang w:eastAsia="ru-RU"/>
              </w:rPr>
            </w:pPr>
            <w:r w:rsidRPr="006C30E1">
              <w:rPr>
                <w:rFonts w:eastAsia="OfficinaSansBookC" w:cs="Times New Roman"/>
                <w:sz w:val="22"/>
                <w:lang w:eastAsia="ru-RU"/>
              </w:rPr>
              <w:t>ОК 04</w:t>
            </w:r>
          </w:p>
          <w:p w14:paraId="57E5787C" w14:textId="77777777" w:rsidR="006C30E1" w:rsidRPr="006C30E1" w:rsidRDefault="006C30E1" w:rsidP="006C30E1">
            <w:pPr>
              <w:widowControl w:val="0"/>
              <w:spacing w:line="240" w:lineRule="auto"/>
              <w:ind w:firstLine="0"/>
              <w:jc w:val="center"/>
              <w:rPr>
                <w:rFonts w:eastAsia="OfficinaSansBookC" w:cs="Times New Roman"/>
                <w:sz w:val="22"/>
                <w:lang w:eastAsia="ru-RU"/>
              </w:rPr>
            </w:pPr>
          </w:p>
        </w:tc>
      </w:tr>
      <w:tr w:rsidR="006C30E1" w:rsidRPr="006C30E1" w14:paraId="6F170928" w14:textId="77777777" w:rsidTr="007B22DB">
        <w:trPr>
          <w:trHeight w:val="212"/>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14B10424"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65F88C1A"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sz w:val="22"/>
                <w:lang w:eastAsia="ru-RU"/>
              </w:rPr>
              <w:t>В том числе, практических занятий</w:t>
            </w:r>
          </w:p>
        </w:tc>
        <w:tc>
          <w:tcPr>
            <w:tcW w:w="329" w:type="pct"/>
            <w:vMerge/>
            <w:tcBorders>
              <w:left w:val="single" w:sz="4" w:space="0" w:color="auto"/>
              <w:right w:val="single" w:sz="4" w:space="0" w:color="auto"/>
            </w:tcBorders>
            <w:shd w:val="clear" w:color="auto" w:fill="FFFFFF"/>
            <w:tcMar>
              <w:top w:w="0" w:type="dxa"/>
              <w:left w:w="45" w:type="dxa"/>
              <w:bottom w:w="0" w:type="dxa"/>
              <w:right w:w="45" w:type="dxa"/>
            </w:tcMar>
            <w:vAlign w:val="center"/>
          </w:tcPr>
          <w:p w14:paraId="0B23B60A" w14:textId="77777777" w:rsidR="006C30E1" w:rsidRPr="006C30E1" w:rsidRDefault="006C30E1" w:rsidP="006C30E1">
            <w:pPr>
              <w:spacing w:line="240" w:lineRule="auto"/>
              <w:ind w:firstLine="0"/>
              <w:jc w:val="center"/>
              <w:rPr>
                <w:rFonts w:eastAsia="OfficinaSansBookC" w:cs="Times New Roman"/>
                <w:b/>
                <w:bCs/>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740B4305"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66AB6841" w14:textId="77777777" w:rsidTr="006654E2">
        <w:trPr>
          <w:trHeight w:val="1697"/>
        </w:trPr>
        <w:tc>
          <w:tcPr>
            <w:tcW w:w="840" w:type="pct"/>
            <w:vMerge/>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tcPr>
          <w:p w14:paraId="61C72490"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FD28AD8"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b/>
                <w:bCs/>
                <w:sz w:val="22"/>
                <w:lang w:eastAsia="ru-RU"/>
              </w:rPr>
              <w:t>Практическое занятие №11.</w:t>
            </w:r>
            <w:r w:rsidRPr="006C30E1">
              <w:rPr>
                <w:rFonts w:eastAsia="OfficinaSansBookC" w:cs="Times New Roman"/>
                <w:sz w:val="22"/>
                <w:lang w:eastAsia="ru-RU"/>
              </w:rPr>
              <w:t xml:space="preserve"> «Синтез, анализ и классификация высокомолекулярных соединений»</w:t>
            </w:r>
          </w:p>
          <w:p w14:paraId="3B2554D7"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223483D0" w14:textId="77777777" w:rsidR="006C30E1" w:rsidRPr="006C30E1" w:rsidRDefault="006C30E1" w:rsidP="006C30E1">
            <w:pPr>
              <w:tabs>
                <w:tab w:val="left" w:pos="383"/>
              </w:tabs>
              <w:spacing w:line="240" w:lineRule="auto"/>
              <w:ind w:firstLine="0"/>
              <w:rPr>
                <w:rFonts w:eastAsia="OfficinaSansBookC" w:cs="Times New Roman"/>
                <w:sz w:val="22"/>
                <w:lang w:eastAsia="ru-RU"/>
              </w:rPr>
            </w:pPr>
            <w:r w:rsidRPr="006C30E1">
              <w:rPr>
                <w:rFonts w:eastAsia="OfficinaSansBookC" w:cs="Times New Roman"/>
                <w:sz w:val="22"/>
                <w:lang w:eastAsia="ru-RU"/>
              </w:rPr>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w:t>
            </w:r>
            <w:proofErr w:type="spellStart"/>
            <w:r w:rsidRPr="006C30E1">
              <w:rPr>
                <w:rFonts w:eastAsia="OfficinaSansBookC" w:cs="Times New Roman"/>
                <w:sz w:val="22"/>
                <w:lang w:eastAsia="ru-RU"/>
              </w:rPr>
              <w:t>изопреновый</w:t>
            </w:r>
            <w:proofErr w:type="spellEnd"/>
            <w:r w:rsidRPr="006C30E1">
              <w:rPr>
                <w:rFonts w:eastAsia="OfficinaSansBookC" w:cs="Times New Roman"/>
                <w:sz w:val="22"/>
                <w:lang w:eastAsia="ru-RU"/>
              </w:rPr>
              <w:t>); волокна (натуральные (хлопок, шерсть, шёлк), искусственные (ацетатное волокно, вискоза), синтетические (капрон и лавсан)</w:t>
            </w:r>
          </w:p>
        </w:tc>
        <w:tc>
          <w:tcPr>
            <w:tcW w:w="329" w:type="pct"/>
            <w:vMerge/>
            <w:tcBorders>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3B195E2" w14:textId="77777777" w:rsidR="006C30E1" w:rsidRPr="006C30E1" w:rsidRDefault="006C30E1" w:rsidP="006C30E1">
            <w:pPr>
              <w:spacing w:line="240" w:lineRule="auto"/>
              <w:ind w:firstLine="0"/>
              <w:jc w:val="center"/>
              <w:rPr>
                <w:rFonts w:eastAsia="OfficinaSansBookC" w:cs="Times New Roman"/>
                <w:sz w:val="22"/>
                <w:lang w:eastAsia="ru-RU"/>
              </w:rPr>
            </w:pPr>
          </w:p>
        </w:tc>
        <w:tc>
          <w:tcPr>
            <w:tcW w:w="590" w:type="pct"/>
            <w:vMerge/>
            <w:tcBorders>
              <w:top w:val="single" w:sz="4" w:space="0" w:color="auto"/>
              <w:left w:val="single" w:sz="4" w:space="0" w:color="auto"/>
              <w:bottom w:val="single" w:sz="4" w:space="0" w:color="auto"/>
              <w:right w:val="single" w:sz="4" w:space="0" w:color="auto"/>
            </w:tcBorders>
          </w:tcPr>
          <w:p w14:paraId="5ECFD857" w14:textId="77777777" w:rsidR="006C30E1" w:rsidRPr="006C30E1" w:rsidRDefault="006C30E1" w:rsidP="006C30E1">
            <w:pPr>
              <w:widowControl w:val="0"/>
              <w:pBdr>
                <w:top w:val="nil"/>
                <w:left w:val="nil"/>
                <w:bottom w:val="nil"/>
                <w:right w:val="nil"/>
                <w:between w:val="nil"/>
              </w:pBdr>
              <w:spacing w:line="240" w:lineRule="auto"/>
              <w:ind w:firstLine="0"/>
              <w:jc w:val="left"/>
              <w:rPr>
                <w:rFonts w:eastAsia="OfficinaSansBookC" w:cs="Times New Roman"/>
                <w:sz w:val="22"/>
                <w:lang w:eastAsia="ru-RU"/>
              </w:rPr>
            </w:pPr>
          </w:p>
        </w:tc>
      </w:tr>
      <w:tr w:rsidR="006C30E1" w:rsidRPr="006C30E1" w14:paraId="36F2068C" w14:textId="77777777" w:rsidTr="007B22DB">
        <w:trPr>
          <w:trHeight w:val="15"/>
        </w:trPr>
        <w:tc>
          <w:tcPr>
            <w:tcW w:w="84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8CB7FF8"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1F93EB0"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OfficinaSansBookC" w:cs="Times New Roman"/>
                <w:sz w:val="22"/>
                <w:lang w:eastAsia="ru-RU"/>
              </w:rPr>
            </w:pPr>
            <w:r w:rsidRPr="006C30E1">
              <w:rPr>
                <w:rFonts w:eastAsia="OfficinaSansBookC" w:cs="Times New Roman"/>
                <w:b/>
                <w:sz w:val="22"/>
                <w:lang w:eastAsia="ru-RU"/>
              </w:rPr>
              <w:t xml:space="preserve">Дифференцированный зачет </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1E6A780" w14:textId="77777777" w:rsidR="006C30E1" w:rsidRPr="006C30E1" w:rsidRDefault="006C30E1" w:rsidP="006C30E1">
            <w:pPr>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2</w:t>
            </w:r>
          </w:p>
        </w:tc>
        <w:tc>
          <w:tcPr>
            <w:tcW w:w="590" w:type="pct"/>
            <w:tcBorders>
              <w:top w:val="single" w:sz="4" w:space="0" w:color="auto"/>
              <w:left w:val="single" w:sz="4" w:space="0" w:color="auto"/>
              <w:bottom w:val="single" w:sz="4" w:space="0" w:color="auto"/>
              <w:right w:val="single" w:sz="4" w:space="0" w:color="auto"/>
            </w:tcBorders>
          </w:tcPr>
          <w:p w14:paraId="28B4B0DE"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r w:rsidR="006C30E1" w:rsidRPr="006C30E1" w14:paraId="07FBE0B0" w14:textId="77777777" w:rsidTr="007B22DB">
        <w:trPr>
          <w:trHeight w:val="320"/>
        </w:trPr>
        <w:tc>
          <w:tcPr>
            <w:tcW w:w="840"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DF1F0C9" w14:textId="77777777" w:rsidR="006C30E1" w:rsidRPr="006C30E1" w:rsidRDefault="006C30E1" w:rsidP="006C30E1">
            <w:pPr>
              <w:widowControl w:val="0"/>
              <w:pBdr>
                <w:top w:val="nil"/>
                <w:left w:val="nil"/>
                <w:bottom w:val="nil"/>
                <w:right w:val="nil"/>
                <w:between w:val="nil"/>
              </w:pBdr>
              <w:spacing w:line="240" w:lineRule="auto"/>
              <w:ind w:firstLine="0"/>
              <w:rPr>
                <w:rFonts w:eastAsia="OfficinaSansBookC" w:cs="Times New Roman"/>
                <w:sz w:val="22"/>
                <w:lang w:eastAsia="ru-RU"/>
              </w:rPr>
            </w:pPr>
          </w:p>
        </w:tc>
        <w:tc>
          <w:tcPr>
            <w:tcW w:w="3241"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5AF5D9C" w14:textId="77777777" w:rsidR="006C30E1" w:rsidRPr="006C30E1" w:rsidRDefault="006C30E1" w:rsidP="006C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OfficinaSansBookC" w:cs="Times New Roman"/>
                <w:sz w:val="22"/>
                <w:lang w:eastAsia="ru-RU"/>
              </w:rPr>
            </w:pPr>
            <w:r w:rsidRPr="006C30E1">
              <w:rPr>
                <w:rFonts w:eastAsia="OfficinaSansBookC" w:cs="Times New Roman"/>
                <w:b/>
                <w:sz w:val="22"/>
                <w:lang w:eastAsia="ru-RU"/>
              </w:rPr>
              <w:t>Всего</w:t>
            </w:r>
          </w:p>
        </w:tc>
        <w:tc>
          <w:tcPr>
            <w:tcW w:w="329"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3A6F69F" w14:textId="77777777" w:rsidR="006C30E1" w:rsidRPr="006C30E1" w:rsidRDefault="006C30E1" w:rsidP="006C30E1">
            <w:pPr>
              <w:spacing w:line="240" w:lineRule="auto"/>
              <w:ind w:firstLine="0"/>
              <w:jc w:val="center"/>
              <w:rPr>
                <w:rFonts w:eastAsia="OfficinaSansBookC" w:cs="Times New Roman"/>
                <w:b/>
                <w:sz w:val="22"/>
                <w:lang w:eastAsia="ru-RU"/>
              </w:rPr>
            </w:pPr>
            <w:r w:rsidRPr="006C30E1">
              <w:rPr>
                <w:rFonts w:eastAsia="OfficinaSansBookC" w:cs="Times New Roman"/>
                <w:b/>
                <w:sz w:val="22"/>
                <w:lang w:eastAsia="ru-RU"/>
              </w:rPr>
              <w:t>74</w:t>
            </w:r>
          </w:p>
        </w:tc>
        <w:tc>
          <w:tcPr>
            <w:tcW w:w="590" w:type="pct"/>
            <w:tcBorders>
              <w:top w:val="single" w:sz="4" w:space="0" w:color="auto"/>
              <w:left w:val="single" w:sz="4" w:space="0" w:color="auto"/>
              <w:bottom w:val="single" w:sz="4" w:space="0" w:color="auto"/>
              <w:right w:val="single" w:sz="4" w:space="0" w:color="auto"/>
            </w:tcBorders>
          </w:tcPr>
          <w:p w14:paraId="67502081" w14:textId="77777777" w:rsidR="006C30E1" w:rsidRPr="006C30E1" w:rsidRDefault="006C30E1" w:rsidP="006C30E1">
            <w:pPr>
              <w:widowControl w:val="0"/>
              <w:pBdr>
                <w:top w:val="nil"/>
                <w:left w:val="nil"/>
                <w:bottom w:val="nil"/>
                <w:right w:val="nil"/>
                <w:between w:val="nil"/>
              </w:pBdr>
              <w:spacing w:line="240" w:lineRule="auto"/>
              <w:ind w:firstLine="0"/>
              <w:jc w:val="center"/>
              <w:rPr>
                <w:rFonts w:eastAsia="OfficinaSansBookC" w:cs="Times New Roman"/>
                <w:sz w:val="22"/>
                <w:lang w:eastAsia="ru-RU"/>
              </w:rPr>
            </w:pPr>
          </w:p>
        </w:tc>
      </w:tr>
    </w:tbl>
    <w:p w14:paraId="328FE199" w14:textId="4E88936E" w:rsidR="006C30E1" w:rsidRDefault="006C30E1" w:rsidP="00C44FDB">
      <w:pPr>
        <w:sectPr w:rsidR="006C30E1"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2" w:name="_Toc193985526"/>
      <w:bookmarkStart w:id="13" w:name="_Toc193985669"/>
      <w:bookmarkStart w:id="14" w:name="_Toc193985816"/>
      <w:r>
        <w:lastRenderedPageBreak/>
        <w:t>УСЛОВИЯ РЕАЛИЗАЦИИ ПРОГРАММЫ УЧЕБНОЙ ДИСЦИПЛИНЫ</w:t>
      </w:r>
      <w:bookmarkEnd w:id="12"/>
      <w:bookmarkEnd w:id="13"/>
      <w:bookmarkEnd w:id="14"/>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1CEF06EF"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8E9C602" w14:textId="531B9AF1" w:rsidR="00631566" w:rsidRDefault="00631566" w:rsidP="00BD130C">
      <w:r>
        <w:t xml:space="preserve">- </w:t>
      </w:r>
      <w:r w:rsidRPr="00631566">
        <w:t>мензурки, микроскоп, лупы, предметные и покровные стекла, планшеты для капельных реакций, фильтровальная бумага, стеклянные пробирки, резиновые пробки,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держатели для пробирок, склянки для хранения реактивов, раздаточные лотки; химические стаканы (50, 100 и 200 мл); шпатели; пинцеты; тигельные щипцы; индикаторные полоски для определения рН и стандартная индикаторная шкала; универсальный индикатор; пипетки на 1, 10, 50 мл (или дозаторы на 1, 5 и 10 мл)</w:t>
      </w:r>
      <w:r w:rsidR="006654E2" w:rsidRPr="006654E2">
        <w:t xml:space="preserve"> </w:t>
      </w:r>
      <w:r w:rsidRPr="00631566">
        <w:t>и др. лабораторное оборудование.</w:t>
      </w:r>
    </w:p>
    <w:p w14:paraId="5DF2F3BE" w14:textId="2C5519A7"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540572">
        <w:rPr>
          <w:b/>
          <w:bCs/>
          <w:color w:val="000000" w:themeColor="text1"/>
        </w:rPr>
        <w:t>ОУП.07 Химия</w:t>
      </w:r>
      <w:r w:rsidR="00631566">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57C5DC05" w14:textId="77777777" w:rsidR="006654E2" w:rsidRPr="001E2D6E" w:rsidRDefault="006654E2"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11DAA8A3" w14:textId="77777777" w:rsidR="006654E2" w:rsidRDefault="00FA3DC9" w:rsidP="006654E2">
      <w:pPr>
        <w:rPr>
          <w:b/>
          <w:bCs/>
        </w:rPr>
      </w:pPr>
      <w:r>
        <w:rPr>
          <w:b/>
          <w:bCs/>
        </w:rPr>
        <w:t xml:space="preserve">Печатные издания </w:t>
      </w:r>
    </w:p>
    <w:p w14:paraId="7AD93622" w14:textId="470B26C2" w:rsidR="00E20774" w:rsidRPr="00DF63B2" w:rsidRDefault="00E20774" w:rsidP="006654E2">
      <w:pPr>
        <w:rPr>
          <w:b/>
          <w:bCs/>
        </w:rPr>
      </w:pPr>
      <w:r w:rsidRPr="00E20774">
        <w:t>1.</w:t>
      </w:r>
      <w:r>
        <w:t xml:space="preserve"> </w:t>
      </w:r>
      <w:r w:rsidR="00255A87">
        <w:t xml:space="preserve">Рудзитис, Г. Е. Химия. 11 </w:t>
      </w:r>
      <w:proofErr w:type="spellStart"/>
      <w:r w:rsidR="00255A87">
        <w:t>кл</w:t>
      </w:r>
      <w:proofErr w:type="spellEnd"/>
      <w:r w:rsidR="00255A87">
        <w:t>. Базовый уровень: учебник / Г. Е. Рудзитис, Ф. Г. Фельдман. – 9-е изд., стер. – Москва: Просвещение, 2022. – 223 с. – ISBN 978-5-09-088085-5</w:t>
      </w:r>
    </w:p>
    <w:p w14:paraId="599CA6EC" w14:textId="39E1B383" w:rsidR="00E20774" w:rsidRDefault="00E20774" w:rsidP="008F406A">
      <w:r w:rsidRPr="00E20774">
        <w:t>2.</w:t>
      </w:r>
      <w:r>
        <w:t xml:space="preserve"> </w:t>
      </w:r>
      <w:r w:rsidR="00255A87" w:rsidRPr="00255A87">
        <w:t>Рудзитис, Г. Е. Химия: базовый уровень: учебник / Г. Е. Рудзитис, Ф. Г. Фельдман. — Москва: Просвещение, 2024. — 336 с.— ISBN 978-5-09-111351-8</w:t>
      </w:r>
    </w:p>
    <w:p w14:paraId="607056F5" w14:textId="2FC7E18F" w:rsidR="00EA3F36" w:rsidRDefault="00EA3F36" w:rsidP="00E20774">
      <w:pPr>
        <w:rPr>
          <w:b/>
          <w:bCs/>
        </w:rPr>
      </w:pPr>
      <w:r>
        <w:rPr>
          <w:b/>
          <w:bCs/>
        </w:rPr>
        <w:t xml:space="preserve">Основная литература </w:t>
      </w:r>
    </w:p>
    <w:p w14:paraId="3134182F" w14:textId="190AD395" w:rsidR="00255A87" w:rsidRPr="00255A87" w:rsidRDefault="00255A87" w:rsidP="00255A87">
      <w:r w:rsidRPr="00255A87">
        <w:t xml:space="preserve">1. Анфиногенова, И. В. Химия. Базовый уровень: 10—11 классы: учебник для среднего общего образования / И. В. Анфиногенова, А. В. Бабков, В. А. Попков. — 2-е изд., </w:t>
      </w:r>
      <w:proofErr w:type="spellStart"/>
      <w:r w:rsidRPr="00255A87">
        <w:lastRenderedPageBreak/>
        <w:t>испр</w:t>
      </w:r>
      <w:proofErr w:type="spellEnd"/>
      <w:r w:rsidRPr="00255A87">
        <w:t xml:space="preserve">. и доп. — Москва: Издательство Юрайт, 2023. — 290 с. — (Общеобразовательный цикл). — ISBN 978-5-534-16098-7. — Текст: электронный // Образовательная платформа Юрайт [сайт]. — </w:t>
      </w:r>
      <w:r w:rsidRPr="00255A87">
        <w:rPr>
          <w:lang w:val="en-US"/>
        </w:rPr>
        <w:t>URL</w:t>
      </w:r>
      <w:r w:rsidRPr="00255A87">
        <w:t xml:space="preserve">: </w:t>
      </w:r>
      <w:r w:rsidRPr="00255A87">
        <w:rPr>
          <w:lang w:val="en-US"/>
        </w:rPr>
        <w:t>https</w:t>
      </w:r>
      <w:r w:rsidRPr="00255A87">
        <w:t>://</w:t>
      </w:r>
      <w:proofErr w:type="spellStart"/>
      <w:r w:rsidRPr="00255A87">
        <w:rPr>
          <w:lang w:val="en-US"/>
        </w:rPr>
        <w:t>urait</w:t>
      </w:r>
      <w:proofErr w:type="spellEnd"/>
      <w:r w:rsidRPr="00255A87">
        <w:t>.</w:t>
      </w:r>
      <w:proofErr w:type="spellStart"/>
      <w:r w:rsidRPr="00255A87">
        <w:rPr>
          <w:lang w:val="en-US"/>
        </w:rPr>
        <w:t>ru</w:t>
      </w:r>
      <w:proofErr w:type="spellEnd"/>
      <w:r w:rsidRPr="00255A87">
        <w:t>/</w:t>
      </w:r>
      <w:proofErr w:type="spellStart"/>
      <w:r w:rsidRPr="00255A87">
        <w:rPr>
          <w:lang w:val="en-US"/>
        </w:rPr>
        <w:t>bcode</w:t>
      </w:r>
      <w:proofErr w:type="spellEnd"/>
      <w:r w:rsidRPr="00255A87">
        <w:t>/530422</w:t>
      </w:r>
    </w:p>
    <w:p w14:paraId="291CEB95" w14:textId="1F9E73D0" w:rsidR="00255A87" w:rsidRPr="00255A87" w:rsidRDefault="00255A87" w:rsidP="00255A87">
      <w:r w:rsidRPr="00255A87">
        <w:t>2. Клюев, М. В. Органическая химия: учебное пособие для среднего профессионального образования / М. В. Клюев, М. Г. Абдуллаев. — Москва: Издательство Юрайт, 2023. — 231 с. — (Профессиональное образование). — ISBN 978-5-534-15288-3. — Текст: электронный // Образовательная платформа Юрайт [сайт]. — URL: https://urait.ru/bcode/520093</w:t>
      </w:r>
    </w:p>
    <w:p w14:paraId="55867FC8" w14:textId="77777777" w:rsidR="00255A87" w:rsidRPr="00255A87" w:rsidRDefault="00255A87" w:rsidP="00255A87">
      <w:pPr>
        <w:rPr>
          <w:b/>
          <w:bCs/>
        </w:rPr>
      </w:pPr>
      <w:r w:rsidRPr="00255A87">
        <w:rPr>
          <w:b/>
          <w:bCs/>
        </w:rPr>
        <w:t xml:space="preserve"> Дополнительная литература:</w:t>
      </w:r>
    </w:p>
    <w:p w14:paraId="5CB49710" w14:textId="5DE305A0" w:rsidR="00255A87" w:rsidRPr="00255A87" w:rsidRDefault="00255A87" w:rsidP="00255A87">
      <w:r w:rsidRPr="00255A87">
        <w:t xml:space="preserve">1. Щербаков, В. В. Неорганическая химия. Вопросы и задачи: учебное пособие для среднего профессионального образования / В. В. Щербаков, А. А. </w:t>
      </w:r>
      <w:proofErr w:type="spellStart"/>
      <w:r w:rsidRPr="00255A87">
        <w:t>Фирер</w:t>
      </w:r>
      <w:proofErr w:type="spellEnd"/>
      <w:r w:rsidRPr="00255A87">
        <w:t xml:space="preserve">, Н. Н. Барботина. — 2-е изд., </w:t>
      </w:r>
      <w:proofErr w:type="spellStart"/>
      <w:r w:rsidRPr="00255A87">
        <w:t>испр</w:t>
      </w:r>
      <w:proofErr w:type="spellEnd"/>
      <w:r w:rsidRPr="00255A87">
        <w:t>. и доп. — Москва: Издательство Юрайт, 2023. — 107 с. — (Профессиональное образование). — ISBN 978-5-534-09133-5. — Текст: электронный // Образовательная платформа Юрайт [сайт]. — URL: https://urait.ru/bcode/515522</w:t>
      </w:r>
    </w:p>
    <w:p w14:paraId="2224ECE3" w14:textId="20535777" w:rsidR="00255A87" w:rsidRPr="006654E2" w:rsidRDefault="00255A87" w:rsidP="00255A87">
      <w:r w:rsidRPr="006654E2">
        <w:t xml:space="preserve">2. Стась, Н. Ф. Общая и неорганическая химия. Справочник: учебное пособие для среднего профессионального образования / Н. Ф. Стась. — 4-е изд. — Москва: Издательство Юрайт, 2023. — 92 с. — (Профессиональное образование). — ISBN 978-5-534-09179-3. — Текст: электронный // Образовательная платформа Юрайт [сайт]. — URL: </w:t>
      </w:r>
      <w:hyperlink r:id="rId9" w:history="1">
        <w:r w:rsidR="006654E2" w:rsidRPr="006654E2">
          <w:rPr>
            <w:rStyle w:val="a6"/>
            <w:color w:val="auto"/>
            <w:u w:val="none"/>
          </w:rPr>
          <w:t>https://urait.ru/bcode/513072</w:t>
        </w:r>
      </w:hyperlink>
    </w:p>
    <w:p w14:paraId="193435E8" w14:textId="77777777" w:rsidR="006654E2" w:rsidRPr="00255A87" w:rsidRDefault="006654E2" w:rsidP="00255A87"/>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1507CC2C"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540572">
        <w:rPr>
          <w:b/>
          <w:bCs/>
        </w:rPr>
        <w:t>ОУП.07 Химия</w:t>
      </w:r>
      <w:r w:rsidR="00255A87">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 xml:space="preserve">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w:t>
      </w:r>
      <w:r>
        <w:lastRenderedPageBreak/>
        <w:t>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5" w:name="_Toc193985527"/>
      <w:bookmarkStart w:id="16" w:name="_Toc193985670"/>
      <w:bookmarkStart w:id="17" w:name="_Toc193985817"/>
      <w:r>
        <w:lastRenderedPageBreak/>
        <w:t>КОНТРОЛЬ И ОЦЕНКА РЕЗУЛЬТАТОВ ОСВОЕНИЯ УЧЕБНОЙ ДИСЦИПЛИНЫ</w:t>
      </w:r>
      <w:bookmarkEnd w:id="15"/>
      <w:bookmarkEnd w:id="16"/>
      <w:bookmarkEnd w:id="17"/>
    </w:p>
    <w:p w14:paraId="422DBAE7" w14:textId="6AC30F43"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2835"/>
        <w:gridCol w:w="3254"/>
      </w:tblGrid>
      <w:tr w:rsidR="00255A87" w:rsidRPr="00255A87" w14:paraId="12B66B55" w14:textId="77777777" w:rsidTr="004060AD">
        <w:trPr>
          <w:trHeight w:val="317"/>
          <w:jc w:val="center"/>
        </w:trPr>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59296" w14:textId="77777777" w:rsidR="00255A87" w:rsidRPr="00255A87" w:rsidRDefault="00255A87" w:rsidP="00255A87">
            <w:pPr>
              <w:spacing w:line="23" w:lineRule="atLeast"/>
              <w:ind w:firstLine="0"/>
              <w:jc w:val="center"/>
              <w:rPr>
                <w:rFonts w:eastAsia="Times New Roman" w:cs="Times New Roman"/>
                <w:b/>
                <w:color w:val="000000"/>
                <w:sz w:val="22"/>
                <w:lang w:eastAsia="ru-RU"/>
              </w:rPr>
            </w:pPr>
            <w:r w:rsidRPr="00255A87">
              <w:rPr>
                <w:rFonts w:eastAsia="Times New Roman" w:cs="Times New Roman"/>
                <w:b/>
                <w:color w:val="000000"/>
                <w:sz w:val="22"/>
                <w:lang w:eastAsia="ru-RU"/>
              </w:rPr>
              <w:t>Общая/профессиональная компетенция</w:t>
            </w:r>
          </w:p>
        </w:tc>
        <w:tc>
          <w:tcPr>
            <w:tcW w:w="15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577E1" w14:textId="77777777" w:rsidR="00255A87" w:rsidRPr="00255A87" w:rsidRDefault="00255A87" w:rsidP="00255A87">
            <w:pPr>
              <w:spacing w:line="23" w:lineRule="atLeast"/>
              <w:ind w:firstLine="0"/>
              <w:jc w:val="center"/>
              <w:rPr>
                <w:rFonts w:eastAsia="Times New Roman" w:cs="Times New Roman"/>
                <w:b/>
                <w:color w:val="000000"/>
                <w:sz w:val="22"/>
                <w:lang w:eastAsia="ru-RU"/>
              </w:rPr>
            </w:pPr>
            <w:r w:rsidRPr="00255A87">
              <w:rPr>
                <w:rFonts w:eastAsia="Times New Roman" w:cs="Times New Roman"/>
                <w:b/>
                <w:color w:val="000000"/>
                <w:sz w:val="22"/>
                <w:lang w:eastAsia="ru-RU"/>
              </w:rPr>
              <w:t>Раздел/Тема</w:t>
            </w:r>
          </w:p>
        </w:tc>
        <w:tc>
          <w:tcPr>
            <w:tcW w:w="17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4E874" w14:textId="77777777" w:rsidR="00255A87" w:rsidRPr="00255A87" w:rsidRDefault="00255A87" w:rsidP="00255A87">
            <w:pPr>
              <w:spacing w:line="23" w:lineRule="atLeast"/>
              <w:ind w:firstLine="0"/>
              <w:jc w:val="center"/>
              <w:rPr>
                <w:rFonts w:eastAsia="Times New Roman" w:cs="Times New Roman"/>
                <w:b/>
                <w:color w:val="000000"/>
                <w:sz w:val="22"/>
                <w:lang w:eastAsia="ru-RU"/>
              </w:rPr>
            </w:pPr>
            <w:r w:rsidRPr="00255A87">
              <w:rPr>
                <w:rFonts w:eastAsia="Times New Roman" w:cs="Times New Roman"/>
                <w:b/>
                <w:color w:val="000000"/>
                <w:sz w:val="22"/>
                <w:lang w:eastAsia="ru-RU"/>
              </w:rPr>
              <w:t>Тип оценочных мероприятий</w:t>
            </w:r>
          </w:p>
        </w:tc>
      </w:tr>
      <w:tr w:rsidR="00255A87" w:rsidRPr="00255A87" w14:paraId="0A8F5E44" w14:textId="77777777" w:rsidTr="004060AD">
        <w:trPr>
          <w:trHeight w:val="1874"/>
          <w:jc w:val="center"/>
        </w:trPr>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05066" w14:textId="77777777" w:rsidR="00255A87" w:rsidRPr="00255A87" w:rsidRDefault="00255A87" w:rsidP="004060AD">
            <w:pPr>
              <w:spacing w:line="23" w:lineRule="atLeast"/>
              <w:ind w:firstLine="0"/>
              <w:rPr>
                <w:rFonts w:eastAsia="Times New Roman" w:cs="Times New Roman"/>
                <w:color w:val="000000"/>
                <w:sz w:val="22"/>
                <w:lang w:eastAsia="ru-RU"/>
              </w:rPr>
            </w:pPr>
            <w:r w:rsidRPr="00255A87">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к различным контекстам </w:t>
            </w:r>
          </w:p>
        </w:tc>
        <w:tc>
          <w:tcPr>
            <w:tcW w:w="15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965EB"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1.1-1.7</w:t>
            </w:r>
          </w:p>
          <w:p w14:paraId="19A7D4CC"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2.1, 2.2</w:t>
            </w:r>
          </w:p>
          <w:p w14:paraId="569B434A"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3.1</w:t>
            </w:r>
          </w:p>
          <w:p w14:paraId="1D715C08"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4.1</w:t>
            </w:r>
          </w:p>
          <w:p w14:paraId="20E452D5"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5.1-5.4</w:t>
            </w:r>
          </w:p>
          <w:p w14:paraId="724A8A7F"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6.1</w:t>
            </w:r>
          </w:p>
          <w:p w14:paraId="30B0112A"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7.1</w:t>
            </w:r>
          </w:p>
          <w:p w14:paraId="6D8F48CE" w14:textId="0E09942D" w:rsidR="00255A87" w:rsidRPr="00255A87" w:rsidRDefault="00255A87" w:rsidP="00255A87">
            <w:pPr>
              <w:spacing w:line="23" w:lineRule="atLeast"/>
              <w:ind w:firstLine="0"/>
              <w:jc w:val="left"/>
              <w:rPr>
                <w:rFonts w:eastAsia="Times New Roman" w:cs="Times New Roman"/>
                <w:color w:val="000000"/>
                <w:sz w:val="22"/>
                <w:lang w:eastAsia="ru-RU"/>
              </w:rPr>
            </w:pPr>
          </w:p>
        </w:tc>
        <w:tc>
          <w:tcPr>
            <w:tcW w:w="1741" w:type="pct"/>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8EACB" w14:textId="77777777"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Тестирование</w:t>
            </w:r>
          </w:p>
          <w:p w14:paraId="7E842D35" w14:textId="4B7AADD2"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Устный опрос</w:t>
            </w:r>
          </w:p>
          <w:p w14:paraId="2FC744B0" w14:textId="77777777"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Наблюдение за ходом</w:t>
            </w:r>
          </w:p>
          <w:p w14:paraId="0AA2E64A" w14:textId="77777777"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 xml:space="preserve">выполнения практико-ориентированных заданий </w:t>
            </w:r>
          </w:p>
          <w:p w14:paraId="266949E6" w14:textId="77777777"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Представление результатов</w:t>
            </w:r>
          </w:p>
          <w:p w14:paraId="75FAE750" w14:textId="77777777" w:rsidR="00DF63B2"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 xml:space="preserve">практических и лабораторных работ </w:t>
            </w:r>
          </w:p>
          <w:p w14:paraId="3044CC0E" w14:textId="3C6B286E"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Проведение химического эксперимента</w:t>
            </w:r>
            <w:r w:rsidRPr="00255A87">
              <w:rPr>
                <w:rFonts w:eastAsia="Times New Roman" w:cs="Times New Roman"/>
                <w:color w:val="000000"/>
                <w:sz w:val="22"/>
                <w:lang w:eastAsia="ru-RU"/>
              </w:rPr>
              <w:br/>
              <w:t>Оценка самостоятельно выполненных заданий</w:t>
            </w:r>
          </w:p>
          <w:p w14:paraId="5A550435" w14:textId="77777777" w:rsidR="00255A87" w:rsidRPr="00255A87" w:rsidRDefault="00255A87" w:rsidP="004060AD">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Выполнение заданий промежуточной аттестации</w:t>
            </w:r>
          </w:p>
        </w:tc>
      </w:tr>
      <w:tr w:rsidR="00255A87" w:rsidRPr="00255A87" w14:paraId="4D1F60B7" w14:textId="77777777" w:rsidTr="004060AD">
        <w:trPr>
          <w:trHeight w:val="1006"/>
          <w:jc w:val="center"/>
        </w:trPr>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01797" w14:textId="77777777" w:rsidR="00255A87" w:rsidRPr="00255A87" w:rsidRDefault="00255A87" w:rsidP="004060AD">
            <w:pPr>
              <w:spacing w:line="23" w:lineRule="atLeast"/>
              <w:ind w:firstLine="0"/>
              <w:rPr>
                <w:rFonts w:eastAsia="Times New Roman" w:cs="Times New Roman"/>
                <w:color w:val="000000"/>
                <w:sz w:val="22"/>
                <w:lang w:eastAsia="ru-RU"/>
              </w:rPr>
            </w:pPr>
            <w:r w:rsidRPr="00255A87">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5E13C"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1.2, 1.4, 1.6, 1.7</w:t>
            </w:r>
          </w:p>
          <w:p w14:paraId="710E8B6B"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2.1, 2.2</w:t>
            </w:r>
          </w:p>
          <w:p w14:paraId="560772CB"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4.1, 4.2</w:t>
            </w:r>
          </w:p>
          <w:p w14:paraId="76CBB760"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5.2-5.4</w:t>
            </w:r>
          </w:p>
          <w:p w14:paraId="0046D1B8"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6.1</w:t>
            </w:r>
          </w:p>
          <w:p w14:paraId="37E82C6D"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7.1</w:t>
            </w:r>
          </w:p>
          <w:p w14:paraId="60FD2E5C" w14:textId="71C42D45" w:rsidR="00255A87" w:rsidRPr="00255A87" w:rsidRDefault="00255A87" w:rsidP="00255A87">
            <w:pPr>
              <w:spacing w:line="23" w:lineRule="atLeast"/>
              <w:ind w:firstLine="0"/>
              <w:jc w:val="left"/>
              <w:rPr>
                <w:rFonts w:eastAsia="Times New Roman" w:cs="Times New Roman"/>
                <w:color w:val="000000"/>
                <w:sz w:val="22"/>
                <w:lang w:eastAsia="ru-RU"/>
              </w:rPr>
            </w:pPr>
          </w:p>
        </w:tc>
        <w:tc>
          <w:tcPr>
            <w:tcW w:w="1741"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862B3" w14:textId="77777777" w:rsidR="00255A87" w:rsidRPr="00255A87" w:rsidRDefault="00255A87" w:rsidP="00255A87">
            <w:pPr>
              <w:spacing w:line="23" w:lineRule="atLeast"/>
              <w:ind w:firstLine="0"/>
              <w:jc w:val="left"/>
              <w:rPr>
                <w:rFonts w:asciiTheme="minorHAnsi" w:eastAsia="Times New Roman" w:hAnsiTheme="minorHAnsi" w:cs="Times New Roman"/>
                <w:color w:val="000000"/>
                <w:sz w:val="22"/>
                <w:lang w:eastAsia="ru-RU"/>
              </w:rPr>
            </w:pPr>
          </w:p>
        </w:tc>
      </w:tr>
      <w:tr w:rsidR="00255A87" w:rsidRPr="00255A87" w14:paraId="48BF0903" w14:textId="77777777" w:rsidTr="004060AD">
        <w:trPr>
          <w:trHeight w:val="1683"/>
          <w:jc w:val="center"/>
        </w:trPr>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E37B4" w14:textId="77777777" w:rsidR="00255A87" w:rsidRPr="00255A87" w:rsidRDefault="00255A87" w:rsidP="004060AD">
            <w:pPr>
              <w:spacing w:line="276" w:lineRule="auto"/>
              <w:ind w:firstLine="0"/>
              <w:rPr>
                <w:rFonts w:eastAsia="Times New Roman" w:cs="Times New Roman"/>
                <w:color w:val="000000"/>
                <w:sz w:val="22"/>
                <w:lang w:eastAsia="ru-RU"/>
              </w:rPr>
            </w:pPr>
            <w:r w:rsidRPr="00255A87">
              <w:rPr>
                <w:rFonts w:eastAsia="Times New Roman" w:cs="Times New Roman"/>
                <w:color w:val="000000"/>
                <w:sz w:val="22"/>
                <w:lang w:eastAsia="ru-RU"/>
              </w:rPr>
              <w:t>ОК 04. Эффективно взаимодействовать и работать в коллективе и команде</w:t>
            </w:r>
          </w:p>
        </w:tc>
        <w:tc>
          <w:tcPr>
            <w:tcW w:w="15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BCB75"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1.7</w:t>
            </w:r>
          </w:p>
          <w:p w14:paraId="09F923E5"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2.1, 2.2</w:t>
            </w:r>
          </w:p>
          <w:p w14:paraId="35E2BA3F"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4.1, 4.2</w:t>
            </w:r>
          </w:p>
          <w:p w14:paraId="560FC340"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5.2-5.4</w:t>
            </w:r>
          </w:p>
          <w:p w14:paraId="35C24937"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6.1</w:t>
            </w:r>
          </w:p>
          <w:p w14:paraId="797F8A16"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7.1</w:t>
            </w:r>
          </w:p>
          <w:p w14:paraId="2CE1564B" w14:textId="295C3E59" w:rsidR="00255A87" w:rsidRPr="00255A87" w:rsidRDefault="00255A87" w:rsidP="00255A87">
            <w:pPr>
              <w:spacing w:line="23" w:lineRule="atLeast"/>
              <w:ind w:firstLine="0"/>
              <w:jc w:val="left"/>
              <w:rPr>
                <w:rFonts w:eastAsia="Times New Roman" w:cs="Times New Roman"/>
                <w:color w:val="000000"/>
                <w:sz w:val="22"/>
                <w:lang w:eastAsia="ru-RU"/>
              </w:rPr>
            </w:pPr>
          </w:p>
        </w:tc>
        <w:tc>
          <w:tcPr>
            <w:tcW w:w="1741"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84F17" w14:textId="77777777" w:rsidR="00255A87" w:rsidRPr="00255A87" w:rsidRDefault="00255A87" w:rsidP="00255A87">
            <w:pPr>
              <w:spacing w:line="23" w:lineRule="atLeast"/>
              <w:ind w:firstLine="0"/>
              <w:jc w:val="left"/>
              <w:rPr>
                <w:rFonts w:asciiTheme="minorHAnsi" w:eastAsia="Times New Roman" w:hAnsiTheme="minorHAnsi" w:cs="Times New Roman"/>
                <w:color w:val="000000"/>
                <w:sz w:val="22"/>
                <w:lang w:eastAsia="ru-RU"/>
              </w:rPr>
            </w:pPr>
          </w:p>
        </w:tc>
      </w:tr>
      <w:tr w:rsidR="00255A87" w:rsidRPr="00255A87" w14:paraId="2BE72B0A" w14:textId="77777777" w:rsidTr="004060AD">
        <w:trPr>
          <w:jc w:val="center"/>
        </w:trPr>
        <w:tc>
          <w:tcPr>
            <w:tcW w:w="17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981E4" w14:textId="77777777" w:rsidR="00255A87" w:rsidRPr="00255A87" w:rsidRDefault="00255A87" w:rsidP="004060AD">
            <w:pPr>
              <w:spacing w:line="23" w:lineRule="atLeast"/>
              <w:ind w:firstLine="0"/>
              <w:rPr>
                <w:rFonts w:eastAsia="Times New Roman" w:cs="Times New Roman"/>
                <w:color w:val="000000"/>
                <w:sz w:val="22"/>
                <w:lang w:eastAsia="ru-RU"/>
              </w:rPr>
            </w:pPr>
            <w:r w:rsidRPr="00255A87">
              <w:rPr>
                <w:rFonts w:eastAsia="Times New Roman" w:cs="Times New Roman"/>
                <w:color w:val="000000"/>
                <w:sz w:val="22"/>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904CF" w14:textId="77777777" w:rsidR="00255A87" w:rsidRPr="00255A87" w:rsidRDefault="00255A87" w:rsidP="00255A87">
            <w:pPr>
              <w:spacing w:line="23" w:lineRule="atLeast"/>
              <w:ind w:firstLine="0"/>
              <w:jc w:val="left"/>
              <w:rPr>
                <w:rFonts w:eastAsia="Times New Roman" w:cs="Times New Roman"/>
                <w:color w:val="000000"/>
                <w:sz w:val="22"/>
                <w:lang w:eastAsia="ru-RU"/>
              </w:rPr>
            </w:pPr>
            <w:r w:rsidRPr="00255A87">
              <w:rPr>
                <w:rFonts w:eastAsia="Times New Roman" w:cs="Times New Roman"/>
                <w:color w:val="000000"/>
                <w:sz w:val="22"/>
                <w:lang w:eastAsia="ru-RU"/>
              </w:rPr>
              <w:t>Тема 1.7</w:t>
            </w:r>
            <w:r w:rsidRPr="00255A87">
              <w:rPr>
                <w:rFonts w:eastAsia="Times New Roman" w:cs="Times New Roman"/>
                <w:color w:val="000000"/>
                <w:sz w:val="22"/>
                <w:lang w:eastAsia="ru-RU"/>
              </w:rPr>
              <w:br/>
              <w:t>Тема 5.1</w:t>
            </w:r>
          </w:p>
          <w:p w14:paraId="578A5223" w14:textId="6E02A93F" w:rsidR="00255A87" w:rsidRPr="00255A87" w:rsidRDefault="00255A87" w:rsidP="00255A87">
            <w:pPr>
              <w:spacing w:line="23" w:lineRule="atLeast"/>
              <w:ind w:firstLine="0"/>
              <w:jc w:val="left"/>
              <w:rPr>
                <w:rFonts w:eastAsia="Times New Roman" w:cs="Times New Roman"/>
                <w:color w:val="000000"/>
                <w:sz w:val="22"/>
                <w:lang w:eastAsia="ru-RU"/>
              </w:rPr>
            </w:pPr>
          </w:p>
        </w:tc>
        <w:tc>
          <w:tcPr>
            <w:tcW w:w="1741"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DF9DB" w14:textId="77777777" w:rsidR="00255A87" w:rsidRPr="00255A87" w:rsidRDefault="00255A87" w:rsidP="00255A87">
            <w:pPr>
              <w:spacing w:line="23" w:lineRule="atLeast"/>
              <w:ind w:firstLine="0"/>
              <w:jc w:val="left"/>
              <w:rPr>
                <w:rFonts w:asciiTheme="minorHAnsi" w:eastAsia="Times New Roman" w:hAnsiTheme="minorHAnsi" w:cs="Times New Roman"/>
                <w:color w:val="000000"/>
                <w:sz w:val="22"/>
                <w:lang w:eastAsia="ru-RU"/>
              </w:rPr>
            </w:pPr>
          </w:p>
        </w:tc>
      </w:tr>
    </w:tbl>
    <w:p w14:paraId="582D7FA4" w14:textId="77777777" w:rsidR="00255A87" w:rsidRDefault="00255A87" w:rsidP="0029164C"/>
    <w:p w14:paraId="7D1395E6" w14:textId="77777777" w:rsidR="00C77D7D" w:rsidRPr="00C77D7D" w:rsidRDefault="00C77D7D" w:rsidP="00C77D7D">
      <w:pPr>
        <w:ind w:firstLine="851"/>
        <w:rPr>
          <w:rFonts w:eastAsia="Times New Roman" w:cs="Times New Roman"/>
          <w:color w:val="000000"/>
          <w:szCs w:val="24"/>
          <w:lang w:eastAsia="en"/>
        </w:rPr>
      </w:pPr>
      <w:bookmarkStart w:id="18" w:name="_Hlk205392749"/>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42BCA83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727184">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8"/>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A261" w14:textId="77777777" w:rsidR="00537DC9" w:rsidRDefault="00537DC9" w:rsidP="004E2B8F">
      <w:pPr>
        <w:spacing w:line="240" w:lineRule="auto"/>
      </w:pPr>
      <w:r>
        <w:separator/>
      </w:r>
    </w:p>
  </w:endnote>
  <w:endnote w:type="continuationSeparator" w:id="0">
    <w:p w14:paraId="36D05009" w14:textId="77777777" w:rsidR="00537DC9" w:rsidRDefault="00537DC9"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DE85" w14:textId="77777777" w:rsidR="00537DC9" w:rsidRDefault="00537DC9" w:rsidP="004E2B8F">
      <w:pPr>
        <w:spacing w:line="240" w:lineRule="auto"/>
      </w:pPr>
      <w:r>
        <w:separator/>
      </w:r>
    </w:p>
  </w:footnote>
  <w:footnote w:type="continuationSeparator" w:id="0">
    <w:p w14:paraId="2437C635" w14:textId="77777777" w:rsidR="00537DC9" w:rsidRDefault="00537DC9"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9"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2"/>
  </w:num>
  <w:num w:numId="2" w16cid:durableId="402609019">
    <w:abstractNumId w:val="14"/>
  </w:num>
  <w:num w:numId="3" w16cid:durableId="411052582">
    <w:abstractNumId w:val="10"/>
  </w:num>
  <w:num w:numId="4" w16cid:durableId="1652060239">
    <w:abstractNumId w:val="16"/>
  </w:num>
  <w:num w:numId="5" w16cid:durableId="444230880">
    <w:abstractNumId w:val="7"/>
  </w:num>
  <w:num w:numId="6" w16cid:durableId="1286960529">
    <w:abstractNumId w:val="24"/>
  </w:num>
  <w:num w:numId="7" w16cid:durableId="1817529858">
    <w:abstractNumId w:val="21"/>
  </w:num>
  <w:num w:numId="8" w16cid:durableId="1739550674">
    <w:abstractNumId w:val="1"/>
  </w:num>
  <w:num w:numId="9" w16cid:durableId="1580292499">
    <w:abstractNumId w:val="8"/>
  </w:num>
  <w:num w:numId="10" w16cid:durableId="1924296128">
    <w:abstractNumId w:val="2"/>
  </w:num>
  <w:num w:numId="11" w16cid:durableId="519860092">
    <w:abstractNumId w:val="23"/>
  </w:num>
  <w:num w:numId="12" w16cid:durableId="974876650">
    <w:abstractNumId w:val="4"/>
  </w:num>
  <w:num w:numId="13" w16cid:durableId="1931307707">
    <w:abstractNumId w:val="13"/>
  </w:num>
  <w:num w:numId="14" w16cid:durableId="936520777">
    <w:abstractNumId w:val="18"/>
  </w:num>
  <w:num w:numId="15" w16cid:durableId="612325139">
    <w:abstractNumId w:val="15"/>
  </w:num>
  <w:num w:numId="16" w16cid:durableId="17434368">
    <w:abstractNumId w:val="11"/>
  </w:num>
  <w:num w:numId="17" w16cid:durableId="158204561">
    <w:abstractNumId w:val="5"/>
  </w:num>
  <w:num w:numId="18" w16cid:durableId="901982991">
    <w:abstractNumId w:val="0"/>
  </w:num>
  <w:num w:numId="19" w16cid:durableId="2095474922">
    <w:abstractNumId w:val="3"/>
  </w:num>
  <w:num w:numId="20" w16cid:durableId="164787542">
    <w:abstractNumId w:val="9"/>
  </w:num>
  <w:num w:numId="21" w16cid:durableId="276641814">
    <w:abstractNumId w:val="17"/>
  </w:num>
  <w:num w:numId="22" w16cid:durableId="1666743754">
    <w:abstractNumId w:val="25"/>
  </w:num>
  <w:num w:numId="23" w16cid:durableId="1118993062">
    <w:abstractNumId w:val="20"/>
  </w:num>
  <w:num w:numId="24" w16cid:durableId="1333797170">
    <w:abstractNumId w:val="19"/>
  </w:num>
  <w:num w:numId="25" w16cid:durableId="1045106035">
    <w:abstractNumId w:val="6"/>
  </w:num>
  <w:num w:numId="26" w16cid:durableId="7191293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0F2C"/>
    <w:rsid w:val="00022BB9"/>
    <w:rsid w:val="000347ED"/>
    <w:rsid w:val="0004475C"/>
    <w:rsid w:val="00066A58"/>
    <w:rsid w:val="000B3099"/>
    <w:rsid w:val="000B3B83"/>
    <w:rsid w:val="000D2939"/>
    <w:rsid w:val="000D675A"/>
    <w:rsid w:val="000F15FD"/>
    <w:rsid w:val="00103BF1"/>
    <w:rsid w:val="0014035E"/>
    <w:rsid w:val="001A1B63"/>
    <w:rsid w:val="001E15BD"/>
    <w:rsid w:val="001E2D6E"/>
    <w:rsid w:val="001F57A7"/>
    <w:rsid w:val="00255A87"/>
    <w:rsid w:val="0029164C"/>
    <w:rsid w:val="002B4427"/>
    <w:rsid w:val="002B66DF"/>
    <w:rsid w:val="002C1720"/>
    <w:rsid w:val="002D0293"/>
    <w:rsid w:val="002D62CE"/>
    <w:rsid w:val="002E56D3"/>
    <w:rsid w:val="002F5579"/>
    <w:rsid w:val="00303E10"/>
    <w:rsid w:val="0032785C"/>
    <w:rsid w:val="00377D74"/>
    <w:rsid w:val="00395008"/>
    <w:rsid w:val="003C2845"/>
    <w:rsid w:val="003E0805"/>
    <w:rsid w:val="004060AD"/>
    <w:rsid w:val="00411E8A"/>
    <w:rsid w:val="0044289D"/>
    <w:rsid w:val="0047402A"/>
    <w:rsid w:val="004A46A4"/>
    <w:rsid w:val="004B6D41"/>
    <w:rsid w:val="004C3ED3"/>
    <w:rsid w:val="004E2B8F"/>
    <w:rsid w:val="00515625"/>
    <w:rsid w:val="00516BB3"/>
    <w:rsid w:val="00517FE0"/>
    <w:rsid w:val="00522F22"/>
    <w:rsid w:val="00536B9A"/>
    <w:rsid w:val="00537DC9"/>
    <w:rsid w:val="00540572"/>
    <w:rsid w:val="00552ACC"/>
    <w:rsid w:val="00583A46"/>
    <w:rsid w:val="005B04DA"/>
    <w:rsid w:val="00600E4F"/>
    <w:rsid w:val="00631566"/>
    <w:rsid w:val="00635247"/>
    <w:rsid w:val="00641F5D"/>
    <w:rsid w:val="00647CA6"/>
    <w:rsid w:val="0066399B"/>
    <w:rsid w:val="006654E2"/>
    <w:rsid w:val="00676DF0"/>
    <w:rsid w:val="00684DE5"/>
    <w:rsid w:val="006B614F"/>
    <w:rsid w:val="006C30E1"/>
    <w:rsid w:val="00726BFF"/>
    <w:rsid w:val="00727184"/>
    <w:rsid w:val="00790140"/>
    <w:rsid w:val="007A08DE"/>
    <w:rsid w:val="007B4CC7"/>
    <w:rsid w:val="008015FD"/>
    <w:rsid w:val="00803159"/>
    <w:rsid w:val="008144BF"/>
    <w:rsid w:val="00826932"/>
    <w:rsid w:val="008418B9"/>
    <w:rsid w:val="008578F9"/>
    <w:rsid w:val="00870973"/>
    <w:rsid w:val="00890740"/>
    <w:rsid w:val="0089750C"/>
    <w:rsid w:val="008A77AE"/>
    <w:rsid w:val="008B5F66"/>
    <w:rsid w:val="008D75BD"/>
    <w:rsid w:val="008F406A"/>
    <w:rsid w:val="00910850"/>
    <w:rsid w:val="00924ED4"/>
    <w:rsid w:val="0093569E"/>
    <w:rsid w:val="00956FE0"/>
    <w:rsid w:val="00960E6E"/>
    <w:rsid w:val="00967DBE"/>
    <w:rsid w:val="009805CF"/>
    <w:rsid w:val="00984B03"/>
    <w:rsid w:val="00992796"/>
    <w:rsid w:val="009A2D0C"/>
    <w:rsid w:val="009B255B"/>
    <w:rsid w:val="009B2670"/>
    <w:rsid w:val="009E3EAE"/>
    <w:rsid w:val="009F41D8"/>
    <w:rsid w:val="00A1543A"/>
    <w:rsid w:val="00A20D91"/>
    <w:rsid w:val="00A51F65"/>
    <w:rsid w:val="00A559DB"/>
    <w:rsid w:val="00A6533A"/>
    <w:rsid w:val="00A81085"/>
    <w:rsid w:val="00AB4FD3"/>
    <w:rsid w:val="00AE77D9"/>
    <w:rsid w:val="00B056C9"/>
    <w:rsid w:val="00B20637"/>
    <w:rsid w:val="00B20DE9"/>
    <w:rsid w:val="00B509C9"/>
    <w:rsid w:val="00B55692"/>
    <w:rsid w:val="00BD130C"/>
    <w:rsid w:val="00BE2464"/>
    <w:rsid w:val="00BF47E1"/>
    <w:rsid w:val="00C21DE6"/>
    <w:rsid w:val="00C44F7B"/>
    <w:rsid w:val="00C44FDB"/>
    <w:rsid w:val="00C5771F"/>
    <w:rsid w:val="00C73718"/>
    <w:rsid w:val="00C77D7D"/>
    <w:rsid w:val="00CB5CAE"/>
    <w:rsid w:val="00CB6549"/>
    <w:rsid w:val="00CC3A24"/>
    <w:rsid w:val="00CD54DE"/>
    <w:rsid w:val="00CE38AA"/>
    <w:rsid w:val="00D10406"/>
    <w:rsid w:val="00D130D4"/>
    <w:rsid w:val="00D525B2"/>
    <w:rsid w:val="00D561F8"/>
    <w:rsid w:val="00DB2A56"/>
    <w:rsid w:val="00DF63B2"/>
    <w:rsid w:val="00E15381"/>
    <w:rsid w:val="00E15A49"/>
    <w:rsid w:val="00E20774"/>
    <w:rsid w:val="00E24053"/>
    <w:rsid w:val="00E35BFC"/>
    <w:rsid w:val="00E4314A"/>
    <w:rsid w:val="00EA3F36"/>
    <w:rsid w:val="00EB19FE"/>
    <w:rsid w:val="00EB2E19"/>
    <w:rsid w:val="00EB680C"/>
    <w:rsid w:val="00EB7F20"/>
    <w:rsid w:val="00EC0E1B"/>
    <w:rsid w:val="00EE4F8E"/>
    <w:rsid w:val="00EF1B11"/>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3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22</Pages>
  <Words>6317</Words>
  <Characters>36009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11</cp:revision>
  <dcterms:created xsi:type="dcterms:W3CDTF">2025-08-11T14:48:00Z</dcterms:created>
  <dcterms:modified xsi:type="dcterms:W3CDTF">2025-11-20T13:07:00Z</dcterms:modified>
</cp:coreProperties>
</file>